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981" w:type="dxa"/>
        <w:tblInd w:w="-318" w:type="dxa"/>
        <w:tblLook w:val="04A0" w:firstRow="1" w:lastRow="0" w:firstColumn="1" w:lastColumn="0" w:noHBand="0" w:noVBand="1"/>
      </w:tblPr>
      <w:tblGrid>
        <w:gridCol w:w="4571"/>
        <w:gridCol w:w="5812"/>
        <w:gridCol w:w="5070"/>
        <w:gridCol w:w="5528"/>
      </w:tblGrid>
      <w:tr w:rsidR="00080698" w:rsidRPr="00080698" w:rsidTr="00733BF1">
        <w:tc>
          <w:tcPr>
            <w:tcW w:w="4571" w:type="dxa"/>
            <w:shd w:val="clear" w:color="auto" w:fill="auto"/>
          </w:tcPr>
          <w:p w:rsidR="00080698" w:rsidRPr="00080698" w:rsidRDefault="00080698" w:rsidP="00080698">
            <w:pPr>
              <w:spacing w:after="0" w:line="240" w:lineRule="auto"/>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СХВАЛЕНО</w:t>
            </w:r>
          </w:p>
          <w:p w:rsidR="00080698" w:rsidRPr="00080698" w:rsidRDefault="00080698" w:rsidP="00080698">
            <w:pPr>
              <w:spacing w:after="0" w:line="240" w:lineRule="auto"/>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педагогічною радою закладу</w:t>
            </w:r>
          </w:p>
          <w:p w:rsidR="00733BF1" w:rsidRDefault="00080698" w:rsidP="00080698">
            <w:pPr>
              <w:spacing w:after="0" w:line="240" w:lineRule="auto"/>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протокол №</w:t>
            </w:r>
            <w:r w:rsidRPr="00080698">
              <w:rPr>
                <w:rFonts w:ascii="Times New Roman" w:eastAsia="Times New Roman" w:hAnsi="Times New Roman" w:cs="Times New Roman"/>
                <w:sz w:val="28"/>
                <w:szCs w:val="28"/>
                <w:highlight w:val="white"/>
                <w:lang w:val="ru-RU"/>
              </w:rPr>
              <w:t xml:space="preserve"> 1</w:t>
            </w:r>
            <w:r w:rsidRPr="00080698">
              <w:rPr>
                <w:rFonts w:ascii="Times New Roman" w:eastAsia="Times New Roman" w:hAnsi="Times New Roman" w:cs="Times New Roman"/>
                <w:sz w:val="28"/>
                <w:szCs w:val="28"/>
                <w:highlight w:val="white"/>
              </w:rPr>
              <w:t xml:space="preserve">0 </w:t>
            </w:r>
          </w:p>
          <w:p w:rsidR="00080698" w:rsidRPr="00080698" w:rsidRDefault="00733BF1" w:rsidP="00080698">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 08</w:t>
            </w:r>
            <w:r w:rsidR="00080698" w:rsidRPr="00080698">
              <w:rPr>
                <w:rFonts w:ascii="Times New Roman" w:eastAsia="Times New Roman" w:hAnsi="Times New Roman" w:cs="Times New Roman"/>
                <w:sz w:val="28"/>
                <w:szCs w:val="28"/>
                <w:highlight w:val="white"/>
              </w:rPr>
              <w:t>. 06. 2023 року</w:t>
            </w:r>
          </w:p>
          <w:p w:rsidR="00080698" w:rsidRPr="00080698" w:rsidRDefault="00080698" w:rsidP="00080698">
            <w:pPr>
              <w:spacing w:after="0" w:line="240" w:lineRule="auto"/>
              <w:jc w:val="both"/>
              <w:rPr>
                <w:rFonts w:ascii="Times New Roman" w:eastAsia="Times New Roman" w:hAnsi="Times New Roman" w:cs="Times New Roman"/>
                <w:sz w:val="28"/>
                <w:szCs w:val="28"/>
                <w:highlight w:val="white"/>
              </w:rPr>
            </w:pPr>
          </w:p>
        </w:tc>
        <w:tc>
          <w:tcPr>
            <w:tcW w:w="5812" w:type="dxa"/>
            <w:shd w:val="clear" w:color="auto" w:fill="auto"/>
          </w:tcPr>
          <w:p w:rsidR="00080698" w:rsidRPr="00080698" w:rsidRDefault="00080698" w:rsidP="00080698">
            <w:pPr>
              <w:spacing w:after="0" w:line="240" w:lineRule="auto"/>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ЗАТВЕРДЖУЮ</w:t>
            </w:r>
          </w:p>
          <w:p w:rsidR="00080698" w:rsidRPr="00080698" w:rsidRDefault="00080698" w:rsidP="00080698">
            <w:pPr>
              <w:spacing w:after="0" w:line="240" w:lineRule="auto"/>
              <w:ind w:right="179"/>
              <w:rPr>
                <w:rFonts w:ascii="Times New Roman" w:eastAsia="Times New Roman" w:hAnsi="Times New Roman" w:cs="Times New Roman"/>
                <w:sz w:val="28"/>
                <w:szCs w:val="28"/>
                <w:highlight w:val="white"/>
                <w:lang w:val="ru-RU"/>
              </w:rPr>
            </w:pPr>
            <w:r w:rsidRPr="00080698">
              <w:rPr>
                <w:rFonts w:ascii="Times New Roman" w:eastAsia="Times New Roman" w:hAnsi="Times New Roman" w:cs="Times New Roman"/>
                <w:sz w:val="28"/>
                <w:szCs w:val="28"/>
                <w:highlight w:val="white"/>
              </w:rPr>
              <w:t>Директор КЗ «Малокрушлинецький ліцей»</w:t>
            </w:r>
          </w:p>
          <w:p w:rsidR="00080698" w:rsidRPr="00080698" w:rsidRDefault="00080698" w:rsidP="00080698">
            <w:pPr>
              <w:spacing w:after="0" w:line="240" w:lineRule="auto"/>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lang w:val="ru-RU"/>
              </w:rPr>
              <w:t>________</w:t>
            </w:r>
            <w:r w:rsidRPr="00080698">
              <w:rPr>
                <w:rFonts w:ascii="Times New Roman" w:eastAsia="Times New Roman" w:hAnsi="Times New Roman" w:cs="Times New Roman"/>
                <w:sz w:val="28"/>
                <w:szCs w:val="28"/>
                <w:highlight w:val="white"/>
              </w:rPr>
              <w:t xml:space="preserve">               </w:t>
            </w:r>
            <w:proofErr w:type="gramStart"/>
            <w:r w:rsidRPr="00080698">
              <w:rPr>
                <w:rFonts w:ascii="Times New Roman" w:eastAsia="Times New Roman" w:hAnsi="Times New Roman" w:cs="Times New Roman"/>
                <w:sz w:val="28"/>
                <w:szCs w:val="28"/>
                <w:highlight w:val="white"/>
              </w:rPr>
              <w:t>Наталія</w:t>
            </w:r>
            <w:proofErr w:type="gramEnd"/>
            <w:r w:rsidRPr="00080698">
              <w:rPr>
                <w:rFonts w:ascii="Times New Roman" w:eastAsia="Times New Roman" w:hAnsi="Times New Roman" w:cs="Times New Roman"/>
                <w:sz w:val="28"/>
                <w:szCs w:val="28"/>
                <w:highlight w:val="white"/>
              </w:rPr>
              <w:t xml:space="preserve"> ТКАЧУК</w:t>
            </w:r>
          </w:p>
          <w:p w:rsidR="00080698" w:rsidRPr="00080698" w:rsidRDefault="00080698" w:rsidP="00080698">
            <w:pPr>
              <w:spacing w:after="0" w:line="240" w:lineRule="auto"/>
              <w:jc w:val="both"/>
              <w:rPr>
                <w:rFonts w:ascii="Times New Roman" w:eastAsia="Times New Roman" w:hAnsi="Times New Roman" w:cs="Times New Roman"/>
                <w:sz w:val="28"/>
                <w:szCs w:val="28"/>
                <w:highlight w:val="white"/>
              </w:rPr>
            </w:pPr>
          </w:p>
        </w:tc>
        <w:tc>
          <w:tcPr>
            <w:tcW w:w="5070" w:type="dxa"/>
            <w:shd w:val="clear" w:color="auto" w:fill="auto"/>
          </w:tcPr>
          <w:p w:rsidR="00080698" w:rsidRPr="00080698" w:rsidRDefault="00080698" w:rsidP="00080698">
            <w:pPr>
              <w:spacing w:after="0" w:line="240" w:lineRule="auto"/>
              <w:jc w:val="both"/>
              <w:rPr>
                <w:rFonts w:ascii="Times New Roman" w:eastAsia="Times New Roman" w:hAnsi="Times New Roman" w:cs="Times New Roman"/>
                <w:sz w:val="28"/>
                <w:szCs w:val="28"/>
                <w:highlight w:val="white"/>
              </w:rPr>
            </w:pPr>
          </w:p>
        </w:tc>
        <w:tc>
          <w:tcPr>
            <w:tcW w:w="5528" w:type="dxa"/>
            <w:shd w:val="clear" w:color="auto" w:fill="auto"/>
          </w:tcPr>
          <w:p w:rsidR="00080698" w:rsidRPr="00080698" w:rsidRDefault="00080698" w:rsidP="00080698">
            <w:pPr>
              <w:spacing w:after="0" w:line="240" w:lineRule="auto"/>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Затверджено</w:t>
            </w:r>
          </w:p>
          <w:p w:rsidR="00080698" w:rsidRPr="00080698" w:rsidRDefault="00080698" w:rsidP="00080698">
            <w:pPr>
              <w:spacing w:after="0" w:line="240" w:lineRule="auto"/>
              <w:ind w:right="876"/>
              <w:jc w:val="center"/>
              <w:rPr>
                <w:rFonts w:ascii="Times New Roman" w:eastAsia="Times New Roman" w:hAnsi="Times New Roman" w:cs="Times New Roman"/>
                <w:sz w:val="28"/>
                <w:szCs w:val="28"/>
                <w:highlight w:val="white"/>
                <w:lang w:val="ru-RU"/>
              </w:rPr>
            </w:pPr>
            <w:r w:rsidRPr="00080698">
              <w:rPr>
                <w:rFonts w:ascii="Times New Roman" w:eastAsia="Times New Roman" w:hAnsi="Times New Roman" w:cs="Times New Roman"/>
                <w:sz w:val="28"/>
                <w:szCs w:val="28"/>
                <w:highlight w:val="white"/>
              </w:rPr>
              <w:t>Директор КЗ «Малокрушлинецький ліцей»</w:t>
            </w:r>
          </w:p>
          <w:p w:rsidR="00080698" w:rsidRPr="00080698" w:rsidRDefault="00080698" w:rsidP="00080698">
            <w:pPr>
              <w:spacing w:after="0" w:line="240" w:lineRule="auto"/>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lang w:val="ru-RU"/>
              </w:rPr>
              <w:t>________</w:t>
            </w:r>
            <w:r w:rsidRPr="00080698">
              <w:rPr>
                <w:rFonts w:ascii="Times New Roman" w:eastAsia="Times New Roman" w:hAnsi="Times New Roman" w:cs="Times New Roman"/>
                <w:sz w:val="28"/>
                <w:szCs w:val="28"/>
                <w:highlight w:val="white"/>
              </w:rPr>
              <w:t xml:space="preserve">               </w:t>
            </w:r>
            <w:proofErr w:type="gramStart"/>
            <w:r w:rsidRPr="00080698">
              <w:rPr>
                <w:rFonts w:ascii="Times New Roman" w:eastAsia="Times New Roman" w:hAnsi="Times New Roman" w:cs="Times New Roman"/>
                <w:sz w:val="28"/>
                <w:szCs w:val="28"/>
                <w:highlight w:val="white"/>
              </w:rPr>
              <w:t>Наталія</w:t>
            </w:r>
            <w:proofErr w:type="gramEnd"/>
            <w:r w:rsidRPr="00080698">
              <w:rPr>
                <w:rFonts w:ascii="Times New Roman" w:eastAsia="Times New Roman" w:hAnsi="Times New Roman" w:cs="Times New Roman"/>
                <w:sz w:val="28"/>
                <w:szCs w:val="28"/>
                <w:highlight w:val="white"/>
              </w:rPr>
              <w:t xml:space="preserve"> Ткачук</w:t>
            </w:r>
          </w:p>
          <w:p w:rsidR="00080698" w:rsidRPr="00080698" w:rsidRDefault="00080698" w:rsidP="00080698">
            <w:pPr>
              <w:spacing w:after="0" w:line="240" w:lineRule="auto"/>
              <w:jc w:val="both"/>
              <w:rPr>
                <w:rFonts w:ascii="Times New Roman" w:eastAsia="Times New Roman" w:hAnsi="Times New Roman" w:cs="Times New Roman"/>
                <w:sz w:val="28"/>
                <w:szCs w:val="28"/>
                <w:highlight w:val="white"/>
              </w:rPr>
            </w:pPr>
          </w:p>
        </w:tc>
      </w:tr>
    </w:tbl>
    <w:p w:rsidR="00080698" w:rsidRPr="00080698" w:rsidRDefault="00080698" w:rsidP="00080698">
      <w:pPr>
        <w:spacing w:after="160" w:line="259" w:lineRule="auto"/>
        <w:jc w:val="both"/>
        <w:rPr>
          <w:rFonts w:ascii="Times New Roman" w:eastAsia="Times New Roman" w:hAnsi="Times New Roman" w:cs="Times New Roman"/>
          <w:sz w:val="28"/>
          <w:szCs w:val="28"/>
          <w:highlight w:val="white"/>
        </w:rPr>
      </w:pPr>
    </w:p>
    <w:p w:rsidR="00080698" w:rsidRPr="00080698" w:rsidRDefault="00080698" w:rsidP="00080698">
      <w:pPr>
        <w:spacing w:after="160" w:line="259" w:lineRule="auto"/>
        <w:jc w:val="both"/>
        <w:rPr>
          <w:rFonts w:ascii="Times New Roman" w:eastAsia="Times New Roman" w:hAnsi="Times New Roman" w:cs="Times New Roman"/>
          <w:sz w:val="28"/>
          <w:szCs w:val="28"/>
          <w:highlight w:val="white"/>
        </w:rPr>
      </w:pPr>
    </w:p>
    <w:p w:rsidR="00080698" w:rsidRPr="00080698" w:rsidRDefault="00080698" w:rsidP="00080698">
      <w:pPr>
        <w:spacing w:after="160" w:line="259" w:lineRule="auto"/>
        <w:jc w:val="center"/>
        <w:rPr>
          <w:rFonts w:ascii="Times New Roman" w:eastAsia="Times New Roman" w:hAnsi="Times New Roman" w:cs="Times New Roman"/>
          <w:b/>
          <w:sz w:val="52"/>
          <w:szCs w:val="52"/>
          <w:highlight w:val="white"/>
        </w:rPr>
      </w:pPr>
    </w:p>
    <w:p w:rsidR="00080698" w:rsidRPr="00080698" w:rsidRDefault="00080698" w:rsidP="00080698">
      <w:pPr>
        <w:spacing w:after="160" w:line="259" w:lineRule="auto"/>
        <w:jc w:val="center"/>
        <w:rPr>
          <w:rFonts w:ascii="Times New Roman" w:eastAsia="Times New Roman" w:hAnsi="Times New Roman" w:cs="Times New Roman"/>
          <w:b/>
          <w:sz w:val="52"/>
          <w:szCs w:val="52"/>
          <w:highlight w:val="white"/>
        </w:rPr>
      </w:pPr>
    </w:p>
    <w:p w:rsidR="00080698" w:rsidRPr="00080698" w:rsidRDefault="00080698" w:rsidP="00080698">
      <w:pPr>
        <w:spacing w:after="160" w:line="259" w:lineRule="auto"/>
        <w:jc w:val="center"/>
        <w:rPr>
          <w:rFonts w:ascii="Times New Roman" w:eastAsia="Times New Roman" w:hAnsi="Times New Roman" w:cs="Times New Roman"/>
          <w:b/>
          <w:sz w:val="52"/>
          <w:szCs w:val="52"/>
          <w:highlight w:val="white"/>
        </w:rPr>
      </w:pPr>
    </w:p>
    <w:p w:rsidR="00080698" w:rsidRPr="00080698" w:rsidRDefault="00080698" w:rsidP="00080698">
      <w:pPr>
        <w:spacing w:after="160" w:line="259" w:lineRule="auto"/>
        <w:jc w:val="center"/>
        <w:rPr>
          <w:rFonts w:ascii="Times New Roman" w:eastAsia="Times New Roman" w:hAnsi="Times New Roman" w:cs="Times New Roman"/>
          <w:b/>
          <w:sz w:val="56"/>
          <w:szCs w:val="56"/>
          <w:highlight w:val="white"/>
          <w:lang w:val="en-BZ"/>
        </w:rPr>
      </w:pPr>
      <w:r w:rsidRPr="00080698">
        <w:rPr>
          <w:rFonts w:ascii="Times New Roman" w:eastAsia="Times New Roman" w:hAnsi="Times New Roman" w:cs="Times New Roman"/>
          <w:b/>
          <w:sz w:val="52"/>
          <w:szCs w:val="52"/>
          <w:highlight w:val="white"/>
        </w:rPr>
        <w:t>ОСВІТНЯ ПРОГРАМА</w:t>
      </w:r>
      <w:r w:rsidRPr="00080698">
        <w:rPr>
          <w:rFonts w:ascii="Times New Roman" w:eastAsia="Times New Roman" w:hAnsi="Times New Roman" w:cs="Times New Roman"/>
          <w:b/>
          <w:sz w:val="56"/>
          <w:szCs w:val="56"/>
          <w:highlight w:val="white"/>
        </w:rPr>
        <w:t xml:space="preserve"> </w:t>
      </w:r>
    </w:p>
    <w:p w:rsidR="00080698" w:rsidRPr="00733BF1" w:rsidRDefault="00733BF1" w:rsidP="00080698">
      <w:pPr>
        <w:spacing w:after="160" w:line="259" w:lineRule="auto"/>
        <w:jc w:val="center"/>
        <w:rPr>
          <w:rFonts w:ascii="Times New Roman" w:eastAsia="Times New Roman" w:hAnsi="Times New Roman" w:cs="Times New Roman"/>
          <w:b/>
          <w:sz w:val="56"/>
          <w:szCs w:val="56"/>
          <w:highlight w:val="white"/>
        </w:rPr>
      </w:pPr>
      <w:r>
        <w:rPr>
          <w:rFonts w:ascii="Times New Roman" w:eastAsia="Times New Roman" w:hAnsi="Times New Roman" w:cs="Times New Roman"/>
          <w:b/>
          <w:sz w:val="56"/>
          <w:szCs w:val="56"/>
          <w:highlight w:val="white"/>
        </w:rPr>
        <w:t xml:space="preserve">для </w:t>
      </w:r>
      <w:r>
        <w:rPr>
          <w:rFonts w:ascii="Times New Roman" w:eastAsia="Times New Roman" w:hAnsi="Times New Roman" w:cs="Times New Roman"/>
          <w:b/>
          <w:sz w:val="56"/>
          <w:szCs w:val="56"/>
          <w:highlight w:val="white"/>
          <w:lang w:val="en-BZ"/>
        </w:rPr>
        <w:t>10-11 к</w:t>
      </w:r>
      <w:r>
        <w:rPr>
          <w:rFonts w:ascii="Times New Roman" w:eastAsia="Times New Roman" w:hAnsi="Times New Roman" w:cs="Times New Roman"/>
          <w:b/>
          <w:sz w:val="56"/>
          <w:szCs w:val="56"/>
          <w:highlight w:val="white"/>
        </w:rPr>
        <w:t>ласів</w:t>
      </w:r>
    </w:p>
    <w:p w:rsidR="00080698" w:rsidRPr="00080698" w:rsidRDefault="00733BF1" w:rsidP="00080698">
      <w:pPr>
        <w:spacing w:after="160" w:line="259" w:lineRule="auto"/>
        <w:jc w:val="center"/>
        <w:rPr>
          <w:rFonts w:ascii="Times New Roman" w:eastAsia="Times New Roman" w:hAnsi="Times New Roman" w:cs="Times New Roman"/>
          <w:b/>
          <w:sz w:val="56"/>
          <w:szCs w:val="56"/>
          <w:highlight w:val="white"/>
        </w:rPr>
      </w:pPr>
      <w:r>
        <w:rPr>
          <w:rFonts w:ascii="Times New Roman" w:eastAsia="Times New Roman" w:hAnsi="Times New Roman" w:cs="Times New Roman"/>
          <w:b/>
          <w:sz w:val="56"/>
          <w:szCs w:val="56"/>
          <w:highlight w:val="white"/>
        </w:rPr>
        <w:t>Комунального закладу</w:t>
      </w:r>
      <w:r w:rsidR="00080698" w:rsidRPr="00080698">
        <w:rPr>
          <w:rFonts w:ascii="Times New Roman" w:eastAsia="Times New Roman" w:hAnsi="Times New Roman" w:cs="Times New Roman"/>
          <w:b/>
          <w:sz w:val="56"/>
          <w:szCs w:val="56"/>
          <w:highlight w:val="white"/>
        </w:rPr>
        <w:t xml:space="preserve"> «Малокрушлинецький ліцей Вінницького району</w:t>
      </w:r>
    </w:p>
    <w:p w:rsidR="00080698" w:rsidRPr="00080698" w:rsidRDefault="00080698" w:rsidP="00080698">
      <w:pPr>
        <w:spacing w:after="160" w:line="259" w:lineRule="auto"/>
        <w:jc w:val="center"/>
        <w:rPr>
          <w:rFonts w:ascii="Times New Roman" w:eastAsia="Times New Roman" w:hAnsi="Times New Roman" w:cs="Times New Roman"/>
          <w:b/>
          <w:sz w:val="56"/>
          <w:szCs w:val="56"/>
          <w:highlight w:val="white"/>
        </w:rPr>
      </w:pPr>
      <w:r w:rsidRPr="00080698">
        <w:rPr>
          <w:rFonts w:ascii="Times New Roman" w:eastAsia="Times New Roman" w:hAnsi="Times New Roman" w:cs="Times New Roman"/>
          <w:b/>
          <w:sz w:val="56"/>
          <w:szCs w:val="56"/>
          <w:highlight w:val="white"/>
        </w:rPr>
        <w:t>Вінницької області»</w:t>
      </w:r>
    </w:p>
    <w:p w:rsidR="00080698" w:rsidRPr="00733BF1" w:rsidRDefault="00080698" w:rsidP="00080698">
      <w:pPr>
        <w:spacing w:after="160" w:line="259" w:lineRule="auto"/>
        <w:jc w:val="center"/>
        <w:rPr>
          <w:rFonts w:ascii="Times New Roman" w:eastAsia="Times New Roman" w:hAnsi="Times New Roman" w:cs="Times New Roman"/>
          <w:b/>
          <w:i/>
          <w:sz w:val="56"/>
          <w:szCs w:val="56"/>
          <w:highlight w:val="white"/>
        </w:rPr>
      </w:pPr>
      <w:r w:rsidRPr="00733BF1">
        <w:rPr>
          <w:rFonts w:ascii="Times New Roman" w:eastAsia="Times New Roman" w:hAnsi="Times New Roman" w:cs="Times New Roman"/>
          <w:b/>
          <w:i/>
          <w:sz w:val="56"/>
          <w:szCs w:val="56"/>
          <w:highlight w:val="white"/>
        </w:rPr>
        <w:t>на 2023-2024 н. р.</w:t>
      </w:r>
    </w:p>
    <w:p w:rsidR="00080698" w:rsidRPr="00080698" w:rsidRDefault="00080698" w:rsidP="00080698">
      <w:pPr>
        <w:shd w:val="clear" w:color="auto" w:fill="FFFFFF"/>
        <w:spacing w:line="240" w:lineRule="auto"/>
        <w:rPr>
          <w:rFonts w:ascii="Times New Roman" w:eastAsia="Times New Roman" w:hAnsi="Times New Roman" w:cs="Times New Roman"/>
          <w:sz w:val="28"/>
          <w:szCs w:val="28"/>
          <w:lang w:eastAsia="ru-RU"/>
        </w:rPr>
      </w:pPr>
    </w:p>
    <w:p w:rsidR="00080698" w:rsidRPr="00080698" w:rsidRDefault="00080698" w:rsidP="00080698">
      <w:pPr>
        <w:shd w:val="clear" w:color="auto" w:fill="FFFFFF"/>
        <w:spacing w:line="240" w:lineRule="auto"/>
        <w:rPr>
          <w:rFonts w:ascii="Times New Roman" w:eastAsia="Times New Roman" w:hAnsi="Times New Roman" w:cs="Times New Roman"/>
          <w:sz w:val="28"/>
          <w:szCs w:val="28"/>
          <w:lang w:eastAsia="ru-RU"/>
        </w:rPr>
      </w:pPr>
    </w:p>
    <w:p w:rsidR="00080698" w:rsidRPr="00080698" w:rsidRDefault="00080698" w:rsidP="00080698">
      <w:pPr>
        <w:shd w:val="clear" w:color="auto" w:fill="FFFFFF"/>
        <w:spacing w:line="240" w:lineRule="auto"/>
        <w:rPr>
          <w:rFonts w:ascii="Times New Roman" w:eastAsia="Times New Roman" w:hAnsi="Times New Roman" w:cs="Times New Roman"/>
          <w:sz w:val="28"/>
          <w:szCs w:val="28"/>
          <w:lang w:eastAsia="ru-RU"/>
        </w:rPr>
      </w:pPr>
    </w:p>
    <w:p w:rsidR="00080698" w:rsidRPr="00080698" w:rsidRDefault="00080698" w:rsidP="00080698">
      <w:pPr>
        <w:shd w:val="clear" w:color="auto" w:fill="FFFFFF"/>
        <w:spacing w:line="240" w:lineRule="auto"/>
        <w:rPr>
          <w:rFonts w:ascii="Times New Roman" w:eastAsia="Times New Roman" w:hAnsi="Times New Roman" w:cs="Times New Roman"/>
          <w:sz w:val="28"/>
          <w:szCs w:val="28"/>
          <w:lang w:eastAsia="ru-RU"/>
        </w:rPr>
      </w:pPr>
    </w:p>
    <w:p w:rsidR="00080698" w:rsidRPr="00080698" w:rsidRDefault="00080698" w:rsidP="00080698">
      <w:pPr>
        <w:shd w:val="clear" w:color="auto" w:fill="FFFFFF"/>
        <w:spacing w:line="240" w:lineRule="auto"/>
        <w:rPr>
          <w:rFonts w:ascii="Times New Roman" w:eastAsia="Times New Roman" w:hAnsi="Times New Roman" w:cs="Times New Roman"/>
          <w:sz w:val="28"/>
          <w:szCs w:val="28"/>
          <w:lang w:eastAsia="ru-RU"/>
        </w:rPr>
      </w:pPr>
    </w:p>
    <w:p w:rsidR="00080698" w:rsidRPr="00080698" w:rsidRDefault="00080698" w:rsidP="00080698">
      <w:pPr>
        <w:shd w:val="clear" w:color="auto" w:fill="FFFFFF"/>
        <w:spacing w:line="240" w:lineRule="auto"/>
        <w:rPr>
          <w:rFonts w:ascii="Times New Roman" w:eastAsia="Times New Roman" w:hAnsi="Times New Roman" w:cs="Times New Roman"/>
          <w:sz w:val="28"/>
          <w:szCs w:val="28"/>
          <w:lang w:eastAsia="ru-RU"/>
        </w:rPr>
      </w:pPr>
    </w:p>
    <w:p w:rsidR="00080698" w:rsidRPr="00080698" w:rsidRDefault="00080698" w:rsidP="00080698">
      <w:pPr>
        <w:shd w:val="clear" w:color="auto" w:fill="FFFFFF"/>
        <w:spacing w:line="240" w:lineRule="auto"/>
        <w:rPr>
          <w:rFonts w:ascii="Times New Roman" w:eastAsia="Times New Roman" w:hAnsi="Times New Roman" w:cs="Times New Roman"/>
          <w:sz w:val="28"/>
          <w:szCs w:val="28"/>
          <w:lang w:eastAsia="ru-RU"/>
        </w:rPr>
      </w:pPr>
    </w:p>
    <w:p w:rsidR="00080698" w:rsidRPr="00080698" w:rsidRDefault="00080698" w:rsidP="00080698">
      <w:pPr>
        <w:shd w:val="clear" w:color="auto" w:fill="FFFFFF"/>
        <w:spacing w:line="240" w:lineRule="auto"/>
        <w:rPr>
          <w:rFonts w:ascii="Times New Roman" w:eastAsia="Times New Roman" w:hAnsi="Times New Roman" w:cs="Times New Roman"/>
          <w:sz w:val="28"/>
          <w:szCs w:val="28"/>
          <w:lang w:eastAsia="ru-RU"/>
        </w:rPr>
      </w:pPr>
    </w:p>
    <w:p w:rsidR="00080698" w:rsidRPr="00080698" w:rsidRDefault="00080698" w:rsidP="00080698">
      <w:pPr>
        <w:spacing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8519"/>
      </w:tblGrid>
      <w:tr w:rsidR="00080698" w:rsidRPr="00080698" w:rsidTr="00733BF1">
        <w:tc>
          <w:tcPr>
            <w:tcW w:w="803" w:type="dxa"/>
            <w:shd w:val="clear" w:color="auto" w:fill="auto"/>
          </w:tcPr>
          <w:p w:rsidR="00080698" w:rsidRPr="00080698" w:rsidRDefault="00080698" w:rsidP="00080698">
            <w:pPr>
              <w:spacing w:after="160" w:line="259" w:lineRule="auto"/>
              <w:rPr>
                <w:rFonts w:ascii="Times New Roman" w:eastAsia="Times New Roman" w:hAnsi="Times New Roman" w:cs="Times New Roman"/>
                <w:b/>
                <w:sz w:val="28"/>
                <w:szCs w:val="28"/>
                <w:highlight w:val="white"/>
              </w:rPr>
            </w:pPr>
            <w:r w:rsidRPr="00080698">
              <w:rPr>
                <w:rFonts w:ascii="Times New Roman" w:eastAsia="Times New Roman" w:hAnsi="Times New Roman" w:cs="Times New Roman"/>
                <w:b/>
                <w:sz w:val="28"/>
                <w:szCs w:val="28"/>
                <w:highlight w:val="white"/>
              </w:rPr>
              <w:lastRenderedPageBreak/>
              <w:t>№</w:t>
            </w:r>
          </w:p>
        </w:tc>
        <w:tc>
          <w:tcPr>
            <w:tcW w:w="8519" w:type="dxa"/>
            <w:shd w:val="clear" w:color="auto" w:fill="auto"/>
          </w:tcPr>
          <w:p w:rsidR="00080698" w:rsidRPr="00080698" w:rsidRDefault="00080698" w:rsidP="00080698">
            <w:pPr>
              <w:spacing w:after="160" w:line="259" w:lineRule="auto"/>
              <w:jc w:val="center"/>
              <w:rPr>
                <w:rFonts w:ascii="Times New Roman" w:eastAsia="Times New Roman" w:hAnsi="Times New Roman" w:cs="Times New Roman"/>
                <w:b/>
                <w:sz w:val="28"/>
                <w:szCs w:val="28"/>
                <w:highlight w:val="white"/>
              </w:rPr>
            </w:pPr>
            <w:r w:rsidRPr="00080698">
              <w:rPr>
                <w:rFonts w:ascii="Times New Roman" w:eastAsia="Times New Roman" w:hAnsi="Times New Roman" w:cs="Times New Roman"/>
                <w:b/>
                <w:sz w:val="28"/>
                <w:szCs w:val="28"/>
                <w:highlight w:val="white"/>
              </w:rPr>
              <w:t>ЗМІСТ</w:t>
            </w:r>
          </w:p>
        </w:tc>
      </w:tr>
      <w:tr w:rsidR="00080698" w:rsidRPr="00080698" w:rsidTr="00733BF1">
        <w:tc>
          <w:tcPr>
            <w:tcW w:w="803" w:type="dxa"/>
            <w:shd w:val="clear" w:color="auto" w:fill="auto"/>
          </w:tcPr>
          <w:p w:rsidR="00080698" w:rsidRPr="00080698" w:rsidRDefault="00080698" w:rsidP="00080698">
            <w:pPr>
              <w:spacing w:after="160" w:line="259"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1</w:t>
            </w:r>
          </w:p>
        </w:tc>
        <w:tc>
          <w:tcPr>
            <w:tcW w:w="8519" w:type="dxa"/>
            <w:shd w:val="clear" w:color="auto" w:fill="auto"/>
          </w:tcPr>
          <w:p w:rsidR="00080698" w:rsidRPr="00080698" w:rsidRDefault="00080698" w:rsidP="00080698">
            <w:pPr>
              <w:spacing w:after="160" w:line="259"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Вступ</w:t>
            </w:r>
          </w:p>
        </w:tc>
      </w:tr>
      <w:tr w:rsidR="00080698" w:rsidRPr="00080698" w:rsidTr="00733BF1">
        <w:tc>
          <w:tcPr>
            <w:tcW w:w="803" w:type="dxa"/>
            <w:shd w:val="clear" w:color="auto" w:fill="auto"/>
          </w:tcPr>
          <w:p w:rsidR="00080698" w:rsidRPr="00080698" w:rsidRDefault="00080698" w:rsidP="00080698">
            <w:pPr>
              <w:spacing w:after="160" w:line="259"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2</w:t>
            </w:r>
          </w:p>
        </w:tc>
        <w:tc>
          <w:tcPr>
            <w:tcW w:w="8519" w:type="dxa"/>
            <w:shd w:val="clear" w:color="auto" w:fill="auto"/>
          </w:tcPr>
          <w:p w:rsidR="00080698" w:rsidRPr="00080698" w:rsidRDefault="00080698" w:rsidP="00080698">
            <w:pPr>
              <w:shd w:val="clear" w:color="auto" w:fill="FFFFFF"/>
              <w:spacing w:after="160" w:line="360" w:lineRule="auto"/>
              <w:rPr>
                <w:rFonts w:ascii="Times New Roman" w:eastAsia="Times New Roman" w:hAnsi="Times New Roman" w:cs="Times New Roman"/>
                <w:bCs/>
                <w:sz w:val="28"/>
                <w:szCs w:val="28"/>
                <w:lang w:val="ru-RU"/>
              </w:rPr>
            </w:pPr>
            <w:r w:rsidRPr="00080698">
              <w:rPr>
                <w:rFonts w:ascii="Times New Roman" w:eastAsia="Times New Roman" w:hAnsi="Times New Roman" w:cs="Times New Roman"/>
                <w:bCs/>
                <w:sz w:val="28"/>
                <w:szCs w:val="28"/>
                <w:lang w:val="ru-RU"/>
              </w:rPr>
              <w:t>Розділ 1. Призначення ліцею та засіб його реалізації</w:t>
            </w:r>
          </w:p>
        </w:tc>
      </w:tr>
      <w:tr w:rsidR="00080698" w:rsidRPr="00080698" w:rsidTr="00733BF1">
        <w:tc>
          <w:tcPr>
            <w:tcW w:w="803" w:type="dxa"/>
            <w:shd w:val="clear" w:color="auto" w:fill="auto"/>
          </w:tcPr>
          <w:p w:rsidR="00080698" w:rsidRPr="00080698" w:rsidRDefault="00080698" w:rsidP="00080698">
            <w:pPr>
              <w:spacing w:after="160" w:line="259"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3</w:t>
            </w:r>
          </w:p>
        </w:tc>
        <w:tc>
          <w:tcPr>
            <w:tcW w:w="8519" w:type="dxa"/>
            <w:shd w:val="clear" w:color="auto" w:fill="auto"/>
          </w:tcPr>
          <w:p w:rsidR="00080698" w:rsidRPr="00080698" w:rsidRDefault="00080698" w:rsidP="00080698">
            <w:pPr>
              <w:shd w:val="clear" w:color="auto" w:fill="FFFFFF"/>
              <w:spacing w:after="160" w:line="360"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Cs/>
                <w:sz w:val="28"/>
                <w:szCs w:val="28"/>
                <w:lang w:val="ru-RU"/>
              </w:rPr>
              <w:t xml:space="preserve">Розділ 2. Опис "моделі" випускника закладу </w:t>
            </w:r>
          </w:p>
        </w:tc>
      </w:tr>
      <w:tr w:rsidR="00080698" w:rsidRPr="00080698" w:rsidTr="00733BF1">
        <w:tc>
          <w:tcPr>
            <w:tcW w:w="803" w:type="dxa"/>
            <w:shd w:val="clear" w:color="auto" w:fill="auto"/>
          </w:tcPr>
          <w:p w:rsidR="00080698" w:rsidRPr="00080698" w:rsidRDefault="00080698" w:rsidP="00080698">
            <w:pPr>
              <w:spacing w:after="160" w:line="259"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4</w:t>
            </w:r>
          </w:p>
        </w:tc>
        <w:tc>
          <w:tcPr>
            <w:tcW w:w="8519" w:type="dxa"/>
            <w:shd w:val="clear" w:color="auto" w:fill="auto"/>
          </w:tcPr>
          <w:p w:rsidR="00080698" w:rsidRPr="00080698" w:rsidRDefault="00080698" w:rsidP="00080698">
            <w:pPr>
              <w:shd w:val="clear" w:color="auto" w:fill="FFFFFF"/>
              <w:spacing w:after="160" w:line="360"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Cs/>
                <w:sz w:val="28"/>
                <w:szCs w:val="28"/>
                <w:lang w:val="ru-RU"/>
              </w:rPr>
              <w:t xml:space="preserve">Розділ 3. </w:t>
            </w:r>
            <w:proofErr w:type="gramStart"/>
            <w:r w:rsidRPr="00080698">
              <w:rPr>
                <w:rFonts w:ascii="Times New Roman" w:eastAsia="Times New Roman" w:hAnsi="Times New Roman" w:cs="Times New Roman"/>
                <w:bCs/>
                <w:sz w:val="28"/>
                <w:szCs w:val="28"/>
                <w:lang w:val="ru-RU"/>
              </w:rPr>
              <w:t>Ц</w:t>
            </w:r>
            <w:proofErr w:type="gramEnd"/>
            <w:r w:rsidRPr="00080698">
              <w:rPr>
                <w:rFonts w:ascii="Times New Roman" w:eastAsia="Times New Roman" w:hAnsi="Times New Roman" w:cs="Times New Roman"/>
                <w:bCs/>
                <w:sz w:val="28"/>
                <w:szCs w:val="28"/>
                <w:lang w:val="ru-RU"/>
              </w:rPr>
              <w:t xml:space="preserve">ілі та задачі освітнього процесу ліцею </w:t>
            </w:r>
          </w:p>
        </w:tc>
      </w:tr>
      <w:tr w:rsidR="00080698" w:rsidRPr="00080698" w:rsidTr="00733BF1">
        <w:tc>
          <w:tcPr>
            <w:tcW w:w="803" w:type="dxa"/>
            <w:shd w:val="clear" w:color="auto" w:fill="auto"/>
          </w:tcPr>
          <w:p w:rsidR="00080698" w:rsidRPr="00080698" w:rsidRDefault="00080698" w:rsidP="00080698">
            <w:pPr>
              <w:spacing w:after="160" w:line="259"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5</w:t>
            </w:r>
          </w:p>
        </w:tc>
        <w:tc>
          <w:tcPr>
            <w:tcW w:w="8519" w:type="dxa"/>
            <w:shd w:val="clear" w:color="auto" w:fill="auto"/>
          </w:tcPr>
          <w:p w:rsidR="00080698" w:rsidRPr="00080698" w:rsidRDefault="00080698" w:rsidP="00080698">
            <w:pPr>
              <w:shd w:val="clear" w:color="auto" w:fill="FFFFFF"/>
              <w:spacing w:after="160" w:line="360"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Cs/>
                <w:sz w:val="28"/>
                <w:szCs w:val="28"/>
                <w:lang w:val="ru-RU"/>
              </w:rPr>
              <w:t>Розділ 4. Навчальний план та його обґрунтування</w:t>
            </w:r>
          </w:p>
        </w:tc>
      </w:tr>
      <w:tr w:rsidR="00080698" w:rsidRPr="00080698" w:rsidTr="00733BF1">
        <w:tc>
          <w:tcPr>
            <w:tcW w:w="803" w:type="dxa"/>
            <w:shd w:val="clear" w:color="auto" w:fill="auto"/>
          </w:tcPr>
          <w:p w:rsidR="00080698" w:rsidRPr="00080698" w:rsidRDefault="00080698" w:rsidP="00080698">
            <w:pPr>
              <w:spacing w:after="160" w:line="259"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6</w:t>
            </w:r>
          </w:p>
        </w:tc>
        <w:tc>
          <w:tcPr>
            <w:tcW w:w="8519" w:type="dxa"/>
            <w:shd w:val="clear" w:color="auto" w:fill="auto"/>
          </w:tcPr>
          <w:p w:rsidR="00080698" w:rsidRPr="00080698" w:rsidRDefault="00080698" w:rsidP="00080698">
            <w:pPr>
              <w:shd w:val="clear" w:color="auto" w:fill="FFFFFF"/>
              <w:spacing w:after="160" w:line="360"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Cs/>
                <w:sz w:val="28"/>
                <w:szCs w:val="28"/>
                <w:lang w:val="ru-RU"/>
              </w:rPr>
              <w:t>Розділ 5. Особливості організації освітнього процесу та застосовування в ньому педагогічних технологій</w:t>
            </w:r>
          </w:p>
        </w:tc>
      </w:tr>
      <w:tr w:rsidR="00080698" w:rsidRPr="00080698" w:rsidTr="00733BF1">
        <w:tc>
          <w:tcPr>
            <w:tcW w:w="803" w:type="dxa"/>
            <w:shd w:val="clear" w:color="auto" w:fill="auto"/>
          </w:tcPr>
          <w:p w:rsidR="00080698" w:rsidRPr="00080698" w:rsidRDefault="00080698" w:rsidP="00080698">
            <w:pPr>
              <w:spacing w:after="160" w:line="259"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7</w:t>
            </w:r>
          </w:p>
        </w:tc>
        <w:tc>
          <w:tcPr>
            <w:tcW w:w="8519" w:type="dxa"/>
            <w:shd w:val="clear" w:color="auto" w:fill="auto"/>
          </w:tcPr>
          <w:p w:rsidR="00080698" w:rsidRPr="00080698" w:rsidRDefault="00080698" w:rsidP="00080698">
            <w:pPr>
              <w:shd w:val="clear" w:color="auto" w:fill="FFFFFF"/>
              <w:spacing w:after="160" w:line="360"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Cs/>
                <w:sz w:val="28"/>
                <w:szCs w:val="28"/>
                <w:lang w:val="ru-RU"/>
              </w:rPr>
              <w:t>Розділ 6. Показники (вимірники) реалізації освітньої програми</w:t>
            </w:r>
          </w:p>
        </w:tc>
      </w:tr>
      <w:tr w:rsidR="00080698" w:rsidRPr="00080698" w:rsidTr="00733BF1">
        <w:tc>
          <w:tcPr>
            <w:tcW w:w="803" w:type="dxa"/>
            <w:shd w:val="clear" w:color="auto" w:fill="auto"/>
          </w:tcPr>
          <w:p w:rsidR="00080698" w:rsidRPr="00080698" w:rsidRDefault="00080698" w:rsidP="00080698">
            <w:pPr>
              <w:spacing w:after="160" w:line="259"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8</w:t>
            </w:r>
          </w:p>
        </w:tc>
        <w:tc>
          <w:tcPr>
            <w:tcW w:w="8519" w:type="dxa"/>
            <w:shd w:val="clear" w:color="auto" w:fill="auto"/>
          </w:tcPr>
          <w:p w:rsidR="00080698" w:rsidRPr="00080698" w:rsidRDefault="00080698" w:rsidP="00080698">
            <w:pPr>
              <w:shd w:val="clear" w:color="auto" w:fill="FFFFFF"/>
              <w:spacing w:after="160" w:line="360" w:lineRule="auto"/>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Cs/>
                <w:sz w:val="28"/>
                <w:szCs w:val="28"/>
                <w:lang w:val="ru-RU"/>
              </w:rPr>
              <w:t>Розділ 7. Програмно-методичне забезпечення освітньої програми</w:t>
            </w:r>
          </w:p>
        </w:tc>
      </w:tr>
    </w:tbl>
    <w:p w:rsidR="00080698" w:rsidRPr="00080698" w:rsidRDefault="00080698" w:rsidP="00080698">
      <w:pPr>
        <w:spacing w:after="0" w:line="240" w:lineRule="auto"/>
        <w:ind w:right="85"/>
        <w:rPr>
          <w:rFonts w:ascii="Times New Roman" w:eastAsia="Times New Roman" w:hAnsi="Times New Roman" w:cs="Times New Roman"/>
          <w:sz w:val="28"/>
          <w:szCs w:val="28"/>
          <w:lang w:eastAsia="ru-RU"/>
        </w:rPr>
      </w:pPr>
    </w:p>
    <w:p w:rsidR="00080698" w:rsidRPr="00080698" w:rsidRDefault="00080698" w:rsidP="00080698">
      <w:pPr>
        <w:spacing w:after="0" w:line="240" w:lineRule="auto"/>
        <w:ind w:right="85"/>
        <w:rPr>
          <w:rFonts w:ascii="Times New Roman" w:eastAsia="Times New Roman" w:hAnsi="Times New Roman" w:cs="Times New Roman"/>
          <w:sz w:val="28"/>
          <w:szCs w:val="28"/>
          <w:lang w:eastAsia="ru-RU"/>
        </w:rPr>
      </w:pPr>
    </w:p>
    <w:p w:rsidR="00080698" w:rsidRPr="00080698" w:rsidRDefault="00080698" w:rsidP="00080698">
      <w:pPr>
        <w:spacing w:after="0" w:line="240" w:lineRule="auto"/>
        <w:ind w:right="85"/>
        <w:rPr>
          <w:rFonts w:ascii="Times New Roman" w:eastAsia="Times New Roman" w:hAnsi="Times New Roman" w:cs="Times New Roman"/>
          <w:sz w:val="28"/>
          <w:szCs w:val="28"/>
          <w:lang w:eastAsia="ru-RU"/>
        </w:rPr>
      </w:pPr>
    </w:p>
    <w:p w:rsidR="00080698" w:rsidRPr="00080698" w:rsidRDefault="00080698" w:rsidP="00080698">
      <w:pPr>
        <w:spacing w:after="0" w:line="240" w:lineRule="auto"/>
        <w:ind w:right="85"/>
        <w:rPr>
          <w:rFonts w:ascii="Times New Roman" w:eastAsia="Calibri" w:hAnsi="Times New Roman" w:cs="Times New Roman"/>
          <w:b/>
          <w:bCs/>
          <w:sz w:val="28"/>
          <w:szCs w:val="28"/>
          <w:lang w:eastAsia="ru-RU"/>
        </w:rPr>
      </w:pPr>
    </w:p>
    <w:p w:rsidR="00080698" w:rsidRPr="00080698" w:rsidRDefault="00080698" w:rsidP="00080698">
      <w:pPr>
        <w:spacing w:after="0" w:line="240" w:lineRule="auto"/>
        <w:ind w:right="85"/>
        <w:rPr>
          <w:rFonts w:ascii="Times New Roman" w:eastAsia="Calibri" w:hAnsi="Times New Roman" w:cs="Times New Roman"/>
          <w:b/>
          <w:bCs/>
          <w:sz w:val="28"/>
          <w:szCs w:val="28"/>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Pr="00080698" w:rsidRDefault="00080698" w:rsidP="00080698">
      <w:pPr>
        <w:spacing w:after="0" w:line="240" w:lineRule="auto"/>
        <w:ind w:right="85"/>
        <w:jc w:val="center"/>
        <w:rPr>
          <w:rFonts w:ascii="Times New Roman" w:eastAsia="Times New Roman" w:hAnsi="Times New Roman" w:cs="Times New Roman"/>
          <w:b/>
          <w:sz w:val="26"/>
          <w:szCs w:val="26"/>
          <w:lang w:eastAsia="ru-RU"/>
        </w:rPr>
      </w:pPr>
    </w:p>
    <w:p w:rsidR="00080698" w:rsidRDefault="00080698" w:rsidP="00733BF1">
      <w:pPr>
        <w:spacing w:after="0" w:line="240" w:lineRule="auto"/>
        <w:ind w:right="85"/>
        <w:contextualSpacing/>
        <w:jc w:val="center"/>
        <w:rPr>
          <w:rFonts w:ascii="Times New Roman" w:eastAsia="Times New Roman" w:hAnsi="Times New Roman" w:cs="Times New Roman"/>
          <w:b/>
          <w:sz w:val="26"/>
          <w:szCs w:val="26"/>
          <w:lang w:eastAsia="ru-RU"/>
        </w:rPr>
      </w:pPr>
      <w:r w:rsidRPr="00080698">
        <w:rPr>
          <w:rFonts w:ascii="Times New Roman" w:eastAsia="Times New Roman" w:hAnsi="Times New Roman" w:cs="Times New Roman"/>
          <w:b/>
          <w:sz w:val="26"/>
          <w:szCs w:val="26"/>
          <w:lang w:eastAsia="ru-RU"/>
        </w:rPr>
        <w:lastRenderedPageBreak/>
        <w:t>І. Вступ</w:t>
      </w:r>
    </w:p>
    <w:p w:rsidR="00DB29A1" w:rsidRPr="00DB29A1" w:rsidRDefault="00DB29A1" w:rsidP="00DB29A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B29A1">
        <w:rPr>
          <w:rFonts w:ascii="Times New Roman" w:eastAsia="Calibri" w:hAnsi="Times New Roman" w:cs="Times New Roman"/>
          <w:b/>
          <w:bCs/>
          <w:sz w:val="28"/>
          <w:szCs w:val="28"/>
          <w:lang w:eastAsia="ru-RU"/>
        </w:rPr>
        <w:t xml:space="preserve">  </w:t>
      </w:r>
      <w:r w:rsidRPr="00DB29A1">
        <w:rPr>
          <w:rFonts w:ascii="Times New Roman" w:eastAsia="Calibri" w:hAnsi="Times New Roman" w:cs="Times New Roman"/>
          <w:sz w:val="28"/>
          <w:szCs w:val="28"/>
          <w:lang w:eastAsia="ru-RU"/>
        </w:rPr>
        <w:t>У відповідності  до чинного законодавства КЗ «Малокрушлинецький ліцей Вінницького району Вінницької області» здійснює освітній процес відповідно до освітньої програми для учнів 10-11 класів, розробленої на виконання Законів України «Про освіту»,«Про повну загальну середню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«Типової освітньої  програми закладів загальної середньої освіти ІІІ ступеня», затвердженої наказом Міністерства освіти і науки України від 20.04.2018 № 408 (у редакції наказу МОН від 28.11.2019 №1493 зі змінами, внесеними наказом МОН від 31.03.2020 № 464).</w:t>
      </w:r>
      <w:r w:rsidRPr="00DB29A1">
        <w:rPr>
          <w:rFonts w:ascii="Times New Roman" w:eastAsia="Times New Roman" w:hAnsi="Times New Roman" w:cs="Times New Roman"/>
          <w:sz w:val="28"/>
          <w:szCs w:val="28"/>
          <w:lang w:eastAsia="ru-RU"/>
        </w:rPr>
        <w:t xml:space="preserve">  </w:t>
      </w:r>
    </w:p>
    <w:p w:rsidR="00DB29A1" w:rsidRPr="00DB29A1" w:rsidRDefault="00DB29A1" w:rsidP="00DB29A1">
      <w:pPr>
        <w:spacing w:after="0" w:line="240" w:lineRule="auto"/>
        <w:ind w:firstLine="567"/>
        <w:contextualSpacing/>
        <w:jc w:val="both"/>
        <w:rPr>
          <w:rFonts w:ascii="Times New Roman" w:eastAsia="Calibri" w:hAnsi="Times New Roman" w:cs="Times New Roman"/>
          <w:sz w:val="28"/>
          <w:szCs w:val="28"/>
          <w:lang w:eastAsia="ru-RU"/>
        </w:rPr>
      </w:pPr>
      <w:r w:rsidRPr="00DB29A1">
        <w:rPr>
          <w:rFonts w:ascii="Times New Roman" w:eastAsia="Times New Roman" w:hAnsi="Times New Roman" w:cs="Times New Roman"/>
          <w:color w:val="000000"/>
          <w:sz w:val="28"/>
          <w:szCs w:val="28"/>
          <w:lang w:eastAsia="ru-RU"/>
        </w:rPr>
        <w:t xml:space="preserve">      Освітня програма базової середньої освіти КЗ «Малокрушлинецький ліцей»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та повної загальної середньої освіти</w:t>
      </w:r>
      <w:r w:rsidRPr="00DB29A1">
        <w:rPr>
          <w:rFonts w:ascii="Times New Roman" w:eastAsia="Calibri" w:hAnsi="Times New Roman" w:cs="Times New Roman"/>
          <w:sz w:val="28"/>
          <w:szCs w:val="28"/>
          <w:lang w:eastAsia="ru-RU"/>
        </w:rPr>
        <w:t xml:space="preserve"> (Постанова Кабінету Міністрів від 23 листопада 2011 №1392).</w:t>
      </w:r>
    </w:p>
    <w:p w:rsidR="00080698" w:rsidRPr="00DB29A1" w:rsidRDefault="00DB29A1" w:rsidP="00DB29A1">
      <w:pPr>
        <w:spacing w:after="0"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b/>
          <w:sz w:val="26"/>
          <w:szCs w:val="26"/>
          <w:lang w:eastAsia="ru-RU"/>
        </w:rPr>
        <w:t xml:space="preserve">      </w:t>
      </w:r>
      <w:r w:rsidR="00080698" w:rsidRPr="00080698">
        <w:rPr>
          <w:rFonts w:ascii="Times New Roman" w:eastAsia="Times New Roman" w:hAnsi="Times New Roman" w:cs="Times New Roman"/>
          <w:bCs/>
          <w:kern w:val="36"/>
          <w:sz w:val="28"/>
          <w:szCs w:val="28"/>
          <w:lang w:eastAsia="ru-RU"/>
        </w:rPr>
        <w:t>Освітня програма закладу</w:t>
      </w:r>
      <w:r w:rsidR="00080698" w:rsidRPr="00080698">
        <w:rPr>
          <w:rFonts w:ascii="Times New Roman" w:eastAsia="Times New Roman" w:hAnsi="Times New Roman" w:cs="Times New Roman"/>
          <w:b/>
          <w:bCs/>
          <w:kern w:val="36"/>
          <w:sz w:val="28"/>
          <w:szCs w:val="28"/>
          <w:lang w:eastAsia="ru-RU"/>
        </w:rPr>
        <w:t xml:space="preserve"> </w:t>
      </w:r>
      <w:r w:rsidR="00080698" w:rsidRPr="00080698">
        <w:rPr>
          <w:rFonts w:ascii="Times New Roman" w:eastAsia="Times New Roman" w:hAnsi="Times New Roman" w:cs="Times New Roman"/>
          <w:bCs/>
          <w:kern w:val="36"/>
          <w:sz w:val="28"/>
          <w:szCs w:val="28"/>
          <w:lang w:eastAsia="ru-RU"/>
        </w:rPr>
        <w:t>схвалюється педагогічною радою закладу освіти та затверджується його керівником. Основою для розроблення освітньої програми є стандарт освіти відповідного рівня.</w:t>
      </w:r>
    </w:p>
    <w:p w:rsidR="00080698" w:rsidRPr="00080698" w:rsidRDefault="00DB29A1" w:rsidP="00080698">
      <w:pPr>
        <w:spacing w:after="0" w:line="240" w:lineRule="auto"/>
        <w:contextualSpacing/>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080698" w:rsidRPr="00080698">
        <w:rPr>
          <w:rFonts w:ascii="Times New Roman" w:eastAsia="Times New Roman" w:hAnsi="Times New Roman" w:cs="Times New Roman"/>
          <w:bCs/>
          <w:kern w:val="36"/>
          <w:sz w:val="28"/>
          <w:szCs w:val="28"/>
          <w:lang w:eastAsia="ru-RU"/>
        </w:rPr>
        <w:t>У навчальному плані освітньої програми закладу освіти конкретизується розподіл годин інваріантного та варіативного складників.</w:t>
      </w:r>
    </w:p>
    <w:p w:rsidR="00080698" w:rsidRPr="00080698" w:rsidRDefault="00DB29A1" w:rsidP="00080698">
      <w:pPr>
        <w:spacing w:after="0" w:line="240" w:lineRule="auto"/>
        <w:contextualSpacing/>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080698" w:rsidRPr="00080698">
        <w:rPr>
          <w:rFonts w:ascii="Times New Roman" w:eastAsia="Times New Roman" w:hAnsi="Times New Roman" w:cs="Times New Roman"/>
          <w:bCs/>
          <w:kern w:val="36"/>
          <w:sz w:val="28"/>
          <w:szCs w:val="28"/>
          <w:lang w:eastAsia="ru-RU"/>
        </w:rPr>
        <w:t>Під час складання освітньої  програми та відповідних навчальних планів заклад має повноваження здійснювати перерозподіл навчальних годин навчального плану в межах 15% від загального обсягу навчального навантаження. При цьому можливою є зміна моделей інтеграції освітніх галузей.</w:t>
      </w:r>
    </w:p>
    <w:p w:rsidR="00080698" w:rsidRPr="00080698" w:rsidRDefault="00080698" w:rsidP="00080698">
      <w:pPr>
        <w:spacing w:after="0" w:line="240" w:lineRule="auto"/>
        <w:contextualSpacing/>
        <w:jc w:val="both"/>
        <w:rPr>
          <w:rFonts w:ascii="Times New Roman" w:eastAsia="Times New Roman" w:hAnsi="Times New Roman" w:cs="Times New Roman"/>
          <w:bCs/>
          <w:kern w:val="36"/>
          <w:sz w:val="28"/>
          <w:szCs w:val="28"/>
          <w:lang w:eastAsia="ru-RU"/>
        </w:rPr>
      </w:pPr>
      <w:r w:rsidRPr="00080698">
        <w:rPr>
          <w:rFonts w:ascii="Times New Roman" w:eastAsia="Times New Roman" w:hAnsi="Times New Roman" w:cs="Times New Roman"/>
          <w:bCs/>
          <w:kern w:val="36"/>
          <w:sz w:val="28"/>
          <w:szCs w:val="28"/>
          <w:lang w:eastAsia="ru-RU"/>
        </w:rPr>
        <w:t>Використання годин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Вибір між упровадженням курсів за вибором і проведенням індивідуальних консультацій та групових занять заклад освіти здійснює з урахуванням індивідуальних навчальних можливостей та пізнавальних інтересів здобувачів освіти і спрямовує на забезпечення умов диференціації та індивідуалізації освітнього процесу. Умовою для їх упровадження має бути запит батьків, наявність груп дітей з певними пізнавальними інтересами, готовність педагогів до проведення курсів за вибором. Найбільш раціональним є використання годин варіативної складової у старшій школі на посилення вивчення предметів, які винесено для складання ЗНО, оскільки, як і в минулі роки, ЗНО засвідчило, що значна частина випускників не має певних базових знань і вмінь з багатьох предметів.</w:t>
      </w:r>
    </w:p>
    <w:p w:rsidR="00080698" w:rsidRPr="00080698" w:rsidRDefault="00080698" w:rsidP="00080698">
      <w:pPr>
        <w:spacing w:after="0" w:line="240" w:lineRule="auto"/>
        <w:contextualSpacing/>
        <w:jc w:val="both"/>
        <w:rPr>
          <w:rFonts w:ascii="Times New Roman" w:eastAsia="Times New Roman" w:hAnsi="Times New Roman" w:cs="Times New Roman"/>
          <w:b/>
          <w:bCs/>
          <w:kern w:val="36"/>
          <w:sz w:val="28"/>
          <w:szCs w:val="28"/>
          <w:lang w:eastAsia="ru-RU"/>
        </w:rPr>
      </w:pPr>
      <w:r w:rsidRPr="00080698">
        <w:rPr>
          <w:rFonts w:ascii="Times New Roman" w:eastAsia="Times New Roman" w:hAnsi="Times New Roman" w:cs="Times New Roman"/>
          <w:bCs/>
          <w:kern w:val="36"/>
          <w:sz w:val="28"/>
          <w:szCs w:val="28"/>
          <w:lang w:eastAsia="ru-RU"/>
        </w:rPr>
        <w:t>При використанні варіативної складової на вивчення курсу за вибором до переліку навчальних програм, який є складником освітньої програми, додається програма цього курсу.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Міністерством освіти і науки України для використання у закладах загальної середньої освіти. При розподілі варіативного складника навчального</w:t>
      </w:r>
      <w:r w:rsidRPr="00080698">
        <w:rPr>
          <w:rFonts w:ascii="Times New Roman" w:eastAsia="Times New Roman" w:hAnsi="Times New Roman" w:cs="Times New Roman"/>
          <w:b/>
          <w:bCs/>
          <w:kern w:val="36"/>
          <w:sz w:val="28"/>
          <w:szCs w:val="28"/>
          <w:lang w:eastAsia="ru-RU"/>
        </w:rPr>
        <w:t xml:space="preserve"> </w:t>
      </w:r>
      <w:r w:rsidRPr="00080698">
        <w:rPr>
          <w:rFonts w:ascii="Times New Roman" w:eastAsia="Times New Roman" w:hAnsi="Times New Roman" w:cs="Times New Roman"/>
          <w:bCs/>
          <w:kern w:val="36"/>
          <w:sz w:val="28"/>
          <w:szCs w:val="28"/>
          <w:lang w:eastAsia="ru-RU"/>
        </w:rPr>
        <w:t>плану враховується  гранично допустиме навантаження.</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4"/>
          <w:szCs w:val="24"/>
          <w:lang w:eastAsia="ru-RU"/>
        </w:rPr>
        <w:lastRenderedPageBreak/>
        <w:t xml:space="preserve">      </w:t>
      </w:r>
      <w:r w:rsidRPr="00080698">
        <w:rPr>
          <w:rFonts w:ascii="Times New Roman" w:eastAsia="Times New Roman" w:hAnsi="Times New Roman" w:cs="Times New Roman"/>
          <w:color w:val="000000"/>
          <w:sz w:val="28"/>
          <w:szCs w:val="28"/>
          <w:lang w:eastAsia="ru-RU"/>
        </w:rPr>
        <w:t>Освітня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здобувачів освіти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індивідуальної траєкторії (свого шляху). Так як формування  старшокласників відбувається через набуття практичного мислення, то одиницею організації змісту освіти стає «проблема» і проблемна організація навчального</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матеріалу, що передбачає особистісно-компетентнісну організацію навчальної діяльності.</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 xml:space="preserve">             До  очікуваних результатів засвоєння основної освітньої програми належать:</w:t>
      </w:r>
    </w:p>
    <w:p w:rsidR="00080698" w:rsidRPr="00080698" w:rsidRDefault="00080698" w:rsidP="00080698">
      <w:pPr>
        <w:widowControl w:val="0"/>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загальні навчальні вміння, навички і способи діяльності</w:t>
      </w:r>
    </w:p>
    <w:p w:rsidR="00080698" w:rsidRPr="00080698" w:rsidRDefault="00080698" w:rsidP="00080698">
      <w:pPr>
        <w:widowControl w:val="0"/>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пізнавальна діяльність</w:t>
      </w:r>
    </w:p>
    <w:p w:rsidR="00080698" w:rsidRPr="00080698" w:rsidRDefault="00080698" w:rsidP="00080698">
      <w:pPr>
        <w:widowControl w:val="0"/>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інформаційно-комунікативна діяльність</w:t>
      </w:r>
    </w:p>
    <w:p w:rsidR="00080698" w:rsidRPr="00080698" w:rsidRDefault="00080698" w:rsidP="00080698">
      <w:pPr>
        <w:widowControl w:val="0"/>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рефлексивна діяльність.</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 xml:space="preserve">Програму побудовано із врахуванням таких принципів: </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-дитиноцентрованості і природовідповідності;</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-узгодження цілей, змісту і очікуваних результатів навчання;</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-науковості, доступності і практичної спрямованості змісту;</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-наступності і перспективності навчання;</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 xml:space="preserve">-взаємозв’язаного формування ключових і предметних компетентностей; </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 принцип інтегрування навчальних предметів всередині і поза освітніх</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областей;</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 принцип диференційованого підходу до навчання;</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-логічної послідовності і достатності засвоєння здобувачами освіти предметних компетентностей;</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-можливостей реалізації змісту освіти через предмети або інтегровані курси;</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-творчого використання вчителем програми залежно від умов навчання;</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-адаптації до індивідуальних особливостей, інтелектуальних і фізичних можливостей, потреб та інтересів дітей;</w:t>
      </w:r>
    </w:p>
    <w:p w:rsidR="00080698" w:rsidRPr="00080698" w:rsidRDefault="00080698" w:rsidP="00080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080698">
        <w:rPr>
          <w:rFonts w:ascii="Times New Roman" w:eastAsia="Times New Roman" w:hAnsi="Times New Roman" w:cs="Times New Roman"/>
          <w:color w:val="000000"/>
          <w:sz w:val="28"/>
          <w:szCs w:val="28"/>
          <w:lang w:eastAsia="ru-RU"/>
        </w:rPr>
        <w:t>-принцип взаємозв'язку навчальної та позанавчальної діяльності.</w:t>
      </w:r>
    </w:p>
    <w:p w:rsidR="00080698" w:rsidRPr="00080698" w:rsidRDefault="00080698" w:rsidP="00080698">
      <w:pPr>
        <w:widowControl w:val="0"/>
        <w:spacing w:after="0" w:line="240" w:lineRule="auto"/>
        <w:contextualSpacing/>
        <w:jc w:val="both"/>
        <w:rPr>
          <w:rFonts w:ascii="Times New Roman" w:eastAsia="Times New Roman" w:hAnsi="Times New Roman" w:cs="Times New Roman"/>
          <w:color w:val="FF0000"/>
          <w:sz w:val="28"/>
          <w:szCs w:val="28"/>
          <w:lang w:val="ru-RU" w:eastAsia="ru-RU" w:bidi="en-US"/>
        </w:rPr>
      </w:pPr>
      <w:r w:rsidRPr="00080698">
        <w:rPr>
          <w:rFonts w:ascii="Times New Roman" w:eastAsia="Microsoft Sans Serif" w:hAnsi="Times New Roman" w:cs="Times New Roman"/>
          <w:color w:val="FF0000"/>
          <w:sz w:val="28"/>
          <w:szCs w:val="28"/>
          <w:lang w:val="ru-RU" w:bidi="en-US"/>
        </w:rPr>
        <w:t xml:space="preserve">  </w:t>
      </w:r>
      <w:r w:rsidRPr="00080698">
        <w:rPr>
          <w:rFonts w:ascii="Times New Roman" w:eastAsia="Microsoft Sans Serif" w:hAnsi="Times New Roman" w:cs="Times New Roman"/>
          <w:color w:val="FF0000"/>
          <w:sz w:val="28"/>
          <w:szCs w:val="28"/>
          <w:lang w:bidi="en-US"/>
        </w:rPr>
        <w:t xml:space="preserve">   </w:t>
      </w:r>
      <w:r w:rsidRPr="00080698">
        <w:rPr>
          <w:rFonts w:ascii="Times New Roman" w:eastAsia="Microsoft Sans Serif" w:hAnsi="Times New Roman" w:cs="Times New Roman"/>
          <w:color w:val="FF0000"/>
          <w:sz w:val="28"/>
          <w:szCs w:val="28"/>
          <w:lang w:val="ru-RU" w:bidi="en-US"/>
        </w:rPr>
        <w:t xml:space="preserve">   </w:t>
      </w:r>
      <w:r w:rsidRPr="00080698">
        <w:rPr>
          <w:rFonts w:ascii="Times New Roman" w:eastAsia="Times New Roman" w:hAnsi="Times New Roman" w:cs="Times New Roman"/>
          <w:sz w:val="28"/>
          <w:szCs w:val="28"/>
          <w:lang w:val="ru-RU" w:eastAsia="ru-RU" w:bidi="en-US"/>
        </w:rPr>
        <w:t>Навчальний план дає цілісне уявлення про змі</w:t>
      </w:r>
      <w:proofErr w:type="gramStart"/>
      <w:r w:rsidRPr="00080698">
        <w:rPr>
          <w:rFonts w:ascii="Times New Roman" w:eastAsia="Times New Roman" w:hAnsi="Times New Roman" w:cs="Times New Roman"/>
          <w:sz w:val="28"/>
          <w:szCs w:val="28"/>
          <w:lang w:val="ru-RU" w:eastAsia="ru-RU" w:bidi="en-US"/>
        </w:rPr>
        <w:t>ст</w:t>
      </w:r>
      <w:proofErr w:type="gramEnd"/>
      <w:r w:rsidRPr="00080698">
        <w:rPr>
          <w:rFonts w:ascii="Times New Roman" w:eastAsia="Times New Roman" w:hAnsi="Times New Roman" w:cs="Times New Roman"/>
          <w:sz w:val="28"/>
          <w:szCs w:val="28"/>
          <w:lang w:val="ru-RU" w:eastAsia="ru-RU" w:bidi="en-US"/>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w:t>
      </w:r>
      <w:proofErr w:type="gramStart"/>
      <w:r w:rsidRPr="00080698">
        <w:rPr>
          <w:rFonts w:ascii="Times New Roman" w:eastAsia="Times New Roman" w:hAnsi="Times New Roman" w:cs="Times New Roman"/>
          <w:sz w:val="28"/>
          <w:szCs w:val="28"/>
          <w:lang w:val="ru-RU" w:eastAsia="ru-RU" w:bidi="en-US"/>
        </w:rPr>
        <w:t>р</w:t>
      </w:r>
      <w:proofErr w:type="gramEnd"/>
      <w:r w:rsidRPr="00080698">
        <w:rPr>
          <w:rFonts w:ascii="Times New Roman" w:eastAsia="Times New Roman" w:hAnsi="Times New Roman" w:cs="Times New Roman"/>
          <w:sz w:val="28"/>
          <w:szCs w:val="28"/>
          <w:lang w:val="ru-RU" w:eastAsia="ru-RU" w:bidi="en-US"/>
        </w:rPr>
        <w:t xml:space="preserve">івні та варіативну складову.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rPr>
      </w:pPr>
      <w:r w:rsidRPr="00080698">
        <w:rPr>
          <w:rFonts w:ascii="Times New Roman" w:eastAsia="Microsoft Sans Serif" w:hAnsi="Times New Roman" w:cs="Times New Roman"/>
          <w:color w:val="000000"/>
          <w:sz w:val="28"/>
          <w:szCs w:val="28"/>
        </w:rPr>
        <w:t xml:space="preserve">          Детальний розподіл навчального навантаження на тиждень окреслено в навчальних планах ліцею ІІІ ступеня ( Розділ 4. Навчальний план), що  складені на основі  Типових освітніх програм закладів загальної середньої освіти ІІІ ступеня,  затверджених  наказом Міністерства освіти і науки  України від 20.04.2018 року №408 «Про затвердження типової освітньої програми закладів загальної с</w:t>
      </w:r>
      <w:r w:rsidR="00733BF1">
        <w:rPr>
          <w:rFonts w:ascii="Times New Roman" w:eastAsia="Microsoft Sans Serif" w:hAnsi="Times New Roman" w:cs="Times New Roman"/>
          <w:color w:val="000000"/>
          <w:sz w:val="28"/>
          <w:szCs w:val="28"/>
        </w:rPr>
        <w:t xml:space="preserve">ередньої освіти ІІІ ступеня», </w:t>
      </w:r>
      <w:r w:rsidRPr="00080698">
        <w:rPr>
          <w:rFonts w:ascii="Times New Roman" w:eastAsia="Microsoft Sans Serif" w:hAnsi="Times New Roman" w:cs="Times New Roman"/>
          <w:color w:val="000000"/>
          <w:sz w:val="28"/>
          <w:szCs w:val="28"/>
        </w:rPr>
        <w:t xml:space="preserve">в рамках навчальних планів (таблиці 1-3).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rPr>
      </w:pPr>
      <w:r w:rsidRPr="00080698">
        <w:rPr>
          <w:rFonts w:ascii="Times New Roman" w:eastAsia="Microsoft Sans Serif" w:hAnsi="Times New Roman" w:cs="Times New Roman"/>
          <w:color w:val="000000"/>
          <w:sz w:val="28"/>
          <w:szCs w:val="28"/>
        </w:rPr>
        <w:lastRenderedPageBreak/>
        <w:t xml:space="preserve">       У 2023/2024  навчальному році у 10-11 класах на профільному рівні вивчатимуться українська мова та історія України з врахуванням побажань учнів, батьків, матеріально-технічної бази, навчально-методичного та кадрового забезпечення та з метою якісної реалізації профілю ( в 11-му класі продовження профільного навчання розпочатого у 2022-2023н.р.). За результатами анкетування учнів 9 класу 2022-2023н.р. (анкетування проводилося, коли здобувачі освіти  навчалися в 9-му класі) вибірково-обов’</w:t>
      </w:r>
      <w:r w:rsidRPr="00080698">
        <w:rPr>
          <w:rFonts w:ascii="Times New Roman" w:eastAsia="Microsoft Sans Serif" w:hAnsi="Times New Roman" w:cs="Times New Roman"/>
          <w:color w:val="000000"/>
          <w:sz w:val="28"/>
          <w:szCs w:val="28"/>
          <w:lang w:val="ru-RU"/>
        </w:rPr>
        <w:t>язковим предметом обрано інформатику та технології</w:t>
      </w:r>
      <w:r w:rsidRPr="00080698">
        <w:rPr>
          <w:rFonts w:ascii="Times New Roman" w:eastAsia="Microsoft Sans Serif" w:hAnsi="Times New Roman" w:cs="Times New Roman"/>
          <w:color w:val="000000"/>
          <w:sz w:val="28"/>
          <w:szCs w:val="28"/>
        </w:rPr>
        <w:t xml:space="preserve"> в 10 класі.</w:t>
      </w:r>
    </w:p>
    <w:p w:rsidR="00080698" w:rsidRPr="00080698" w:rsidRDefault="00080698" w:rsidP="00080698">
      <w:pPr>
        <w:spacing w:after="0" w:line="240" w:lineRule="auto"/>
        <w:contextualSpacing/>
        <w:jc w:val="both"/>
        <w:rPr>
          <w:rFonts w:ascii="Times New Roman" w:eastAsia="Times New Roman" w:hAnsi="Times New Roman" w:cs="Times New Roman"/>
          <w:b/>
          <w:bCs/>
          <w:kern w:val="36"/>
          <w:sz w:val="28"/>
          <w:szCs w:val="28"/>
          <w:lang w:eastAsia="ru-RU"/>
        </w:rPr>
      </w:pPr>
      <w:r w:rsidRPr="00080698">
        <w:rPr>
          <w:rFonts w:ascii="Times New Roman" w:eastAsia="Times New Roman" w:hAnsi="Times New Roman" w:cs="Times New Roman"/>
          <w:bCs/>
          <w:kern w:val="36"/>
          <w:sz w:val="28"/>
          <w:szCs w:val="28"/>
          <w:lang w:eastAsia="ru-RU"/>
        </w:rPr>
        <w:t xml:space="preserve">Для організації дистанційного навчання заклад використовуватиме методичні  рекомендації, подані  у листах Міністерства  освіти і науки України від 23.03.2020 № 1/9-173; від 16.04.2020 № 1/9-213 «Організація дистанційного навчання в школі» (авт. А. Лотоцька, А. Пасічник), розробленими за підтримки МОН) та </w:t>
      </w:r>
      <w:r w:rsidRPr="00080698">
        <w:rPr>
          <w:rFonts w:ascii="Times New Roman" w:eastAsia="Times New Roman" w:hAnsi="Times New Roman" w:cs="Times New Roman"/>
          <w:bCs/>
          <w:kern w:val="36"/>
          <w:sz w:val="28"/>
          <w:szCs w:val="28"/>
          <w:lang w:val="ru-RU" w:eastAsia="ru-RU"/>
        </w:rPr>
        <w:t>методичні рекомендації щодо організації освітнього процесу з використанням технологій дистанційного навчання під час воєнного стану</w:t>
      </w:r>
      <w:r w:rsidRPr="00080698">
        <w:rPr>
          <w:rFonts w:ascii="Times New Roman" w:eastAsia="Times New Roman" w:hAnsi="Times New Roman" w:cs="Times New Roman"/>
          <w:bCs/>
          <w:kern w:val="36"/>
          <w:sz w:val="28"/>
          <w:szCs w:val="28"/>
          <w:lang w:eastAsia="ru-RU"/>
        </w:rPr>
        <w:t>.</w:t>
      </w:r>
    </w:p>
    <w:p w:rsidR="00080698" w:rsidRPr="00080698" w:rsidRDefault="00080698" w:rsidP="00080698">
      <w:p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         При організації освітнього процесу в карантинних умовах має забезпечуватись: соціальне дистанціювання; мінімізація переміщення здобувачів освіти та комунікація між ними в межах закладу освіти; дотримання нормативів наповнюваності класів та інших вимог законодавства про освіту.</w:t>
      </w:r>
    </w:p>
    <w:p w:rsidR="00080698" w:rsidRPr="00080698" w:rsidRDefault="00080698" w:rsidP="00080698">
      <w:p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         Ліцей може організувати дистанційне навчання за допомогою: поєднання онлайн-занять через Zoom, Skype, Instagram, Google, Hangouts;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 Moodle, Microsoft Teams.</w:t>
      </w:r>
    </w:p>
    <w:p w:rsidR="00080698" w:rsidRPr="00080698" w:rsidRDefault="00080698" w:rsidP="00080698">
      <w:pPr>
        <w:spacing w:after="0" w:line="240" w:lineRule="auto"/>
        <w:contextualSpacing/>
        <w:jc w:val="both"/>
        <w:rPr>
          <w:rFonts w:ascii="Times New Roman" w:eastAsia="Calibri" w:hAnsi="Times New Roman" w:cs="Times New Roman"/>
          <w:sz w:val="28"/>
          <w:szCs w:val="28"/>
          <w:lang w:eastAsia="ru-RU"/>
        </w:rPr>
      </w:pPr>
      <w:r w:rsidRPr="00080698">
        <w:rPr>
          <w:rFonts w:ascii="Times New Roman" w:eastAsia="Calibri" w:hAnsi="Times New Roman" w:cs="Times New Roman"/>
          <w:color w:val="C00000"/>
          <w:sz w:val="24"/>
          <w:szCs w:val="24"/>
        </w:rPr>
        <w:t xml:space="preserve">     </w:t>
      </w:r>
      <w:r w:rsidRPr="00080698">
        <w:rPr>
          <w:rFonts w:ascii="Times New Roman" w:eastAsia="Calibri" w:hAnsi="Times New Roman" w:cs="Times New Roman"/>
          <w:sz w:val="28"/>
          <w:szCs w:val="28"/>
          <w:lang w:eastAsia="ru-RU"/>
        </w:rPr>
        <w:t>Основними засобами досягнення мети, виконання завдань та реалізації призначення закладу є засвоєння здобувачами освіти обов’язкового мінімуму змісту загальної програми, а також:</w:t>
      </w:r>
    </w:p>
    <w:p w:rsidR="00080698" w:rsidRPr="00080698" w:rsidRDefault="00080698" w:rsidP="00080698">
      <w:pPr>
        <w:numPr>
          <w:ilvl w:val="0"/>
          <w:numId w:val="5"/>
        </w:num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введення у навчальний план предметів і курсів, що сприяють загальнокультурному розвитку особистості та формують гуманістичний світогляд;</w:t>
      </w:r>
    </w:p>
    <w:p w:rsidR="00080698" w:rsidRPr="00080698" w:rsidRDefault="00080698" w:rsidP="00080698">
      <w:pPr>
        <w:numPr>
          <w:ilvl w:val="0"/>
          <w:numId w:val="5"/>
        </w:num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організація навчальної діяльності, інтеграція навчальної та позакласної діяльності;</w:t>
      </w:r>
    </w:p>
    <w:p w:rsidR="00080698" w:rsidRPr="00080698" w:rsidRDefault="00080698" w:rsidP="00080698">
      <w:pPr>
        <w:numPr>
          <w:ilvl w:val="0"/>
          <w:numId w:val="5"/>
        </w:num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надання здобувачам освіти можливості спробувати себе в різних видах інтелектуальної діяльності (участь увсеукраїнських, обласних, районних, міських конкурсах, предметних олімпіадах , фестивалях);</w:t>
      </w:r>
    </w:p>
    <w:p w:rsidR="00080698" w:rsidRPr="00080698" w:rsidRDefault="00080698" w:rsidP="00080698">
      <w:pPr>
        <w:numPr>
          <w:ilvl w:val="0"/>
          <w:numId w:val="5"/>
        </w:num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допрофільна підготовка у 8-9 класах.</w:t>
      </w:r>
    </w:p>
    <w:p w:rsidR="00080698" w:rsidRPr="00080698" w:rsidRDefault="00080698" w:rsidP="00080698">
      <w:pPr>
        <w:spacing w:after="0" w:line="240" w:lineRule="auto"/>
        <w:contextualSpacing/>
        <w:jc w:val="both"/>
        <w:rPr>
          <w:rFonts w:ascii="Times New Roman" w:eastAsia="Calibri" w:hAnsi="Times New Roman" w:cs="Times New Roman"/>
          <w:sz w:val="28"/>
          <w:szCs w:val="28"/>
          <w:lang w:eastAsia="ru-RU"/>
        </w:rPr>
      </w:pPr>
      <w:r w:rsidRPr="00080698">
        <w:rPr>
          <w:rFonts w:ascii="Times New Roman" w:eastAsia="Calibri" w:hAnsi="Times New Roman" w:cs="Times New Roman"/>
          <w:sz w:val="28"/>
          <w:szCs w:val="28"/>
          <w:lang w:eastAsia="ru-RU"/>
        </w:rPr>
        <w:t xml:space="preserve">Освітня програма визначає: </w:t>
      </w:r>
    </w:p>
    <w:p w:rsidR="00080698" w:rsidRPr="00080698" w:rsidRDefault="00080698" w:rsidP="00080698">
      <w:pPr>
        <w:numPr>
          <w:ilvl w:val="0"/>
          <w:numId w:val="4"/>
        </w:numPr>
        <w:tabs>
          <w:tab w:val="left" w:pos="993"/>
        </w:tabs>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080698" w:rsidRPr="00080698" w:rsidRDefault="00080698" w:rsidP="00080698">
      <w:pPr>
        <w:numPr>
          <w:ilvl w:val="0"/>
          <w:numId w:val="4"/>
        </w:numPr>
        <w:tabs>
          <w:tab w:val="left" w:pos="993"/>
        </w:tabs>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очікувані результати навчання здобувачів освіти подані в рамках навчальних програм;</w:t>
      </w:r>
    </w:p>
    <w:p w:rsidR="00080698" w:rsidRPr="00080698" w:rsidRDefault="00080698" w:rsidP="00080698">
      <w:pPr>
        <w:numPr>
          <w:ilvl w:val="0"/>
          <w:numId w:val="4"/>
        </w:numPr>
        <w:tabs>
          <w:tab w:val="left" w:pos="993"/>
        </w:tabs>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080698" w:rsidRPr="00080698" w:rsidRDefault="00080698" w:rsidP="00080698">
      <w:pPr>
        <w:numPr>
          <w:ilvl w:val="0"/>
          <w:numId w:val="4"/>
        </w:numPr>
        <w:tabs>
          <w:tab w:val="left" w:pos="993"/>
        </w:tabs>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вимоги до осіб, які можуть розпочати навчання за цією освітньою програмою. </w:t>
      </w:r>
    </w:p>
    <w:p w:rsidR="00733BF1" w:rsidRDefault="00733BF1"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lastRenderedPageBreak/>
        <w:t>У закладі створені і функціонують:</w:t>
      </w:r>
    </w:p>
    <w:p w:rsidR="00080698" w:rsidRPr="00080698" w:rsidRDefault="00080698" w:rsidP="00080698">
      <w:pPr>
        <w:tabs>
          <w:tab w:val="left" w:pos="993"/>
        </w:tabs>
        <w:spacing w:after="0" w:line="240" w:lineRule="auto"/>
        <w:jc w:val="both"/>
        <w:rPr>
          <w:rFonts w:ascii="Times New Roman" w:eastAsia="Times New Roman" w:hAnsi="Times New Roman" w:cs="Times New Roman"/>
          <w:sz w:val="28"/>
          <w:szCs w:val="28"/>
          <w:lang w:val="ru-RU" w:eastAsia="ru-RU"/>
        </w:rPr>
      </w:pPr>
      <w:r w:rsidRPr="00080698">
        <w:rPr>
          <w:rFonts w:ascii="Times New Roman" w:eastAsia="Times New Roman" w:hAnsi="Times New Roman" w:cs="Times New Roman"/>
          <w:sz w:val="28"/>
          <w:szCs w:val="28"/>
          <w:lang w:eastAsia="ru-RU"/>
        </w:rPr>
        <w:t xml:space="preserve">          -  </w:t>
      </w:r>
      <w:r w:rsidRPr="00080698">
        <w:rPr>
          <w:rFonts w:ascii="Times New Roman" w:eastAsia="Times New Roman" w:hAnsi="Times New Roman" w:cs="Times New Roman"/>
          <w:sz w:val="28"/>
          <w:szCs w:val="28"/>
          <w:lang w:val="ru-RU" w:eastAsia="ru-RU"/>
        </w:rPr>
        <w:t xml:space="preserve"> методичні комісії;</w:t>
      </w:r>
    </w:p>
    <w:p w:rsidR="00080698" w:rsidRPr="00080698" w:rsidRDefault="00080698" w:rsidP="00080698">
      <w:pPr>
        <w:numPr>
          <w:ilvl w:val="0"/>
          <w:numId w:val="4"/>
        </w:numPr>
        <w:tabs>
          <w:tab w:val="left" w:pos="993"/>
        </w:tabs>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творчі групи;</w:t>
      </w:r>
    </w:p>
    <w:p w:rsidR="00080698" w:rsidRPr="00080698" w:rsidRDefault="00080698" w:rsidP="00080698">
      <w:pPr>
        <w:numPr>
          <w:ilvl w:val="0"/>
          <w:numId w:val="4"/>
        </w:numPr>
        <w:tabs>
          <w:tab w:val="left" w:pos="993"/>
        </w:tabs>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психологічна служба.</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eastAsia="ru-RU" w:bidi="en-US"/>
        </w:rPr>
        <w:t xml:space="preserve">      Наш заклад -  заклад рівних можливостей для всіх; заклад в якому навчаються поряд обдаровані діти в тій чи іншій галузі та «звичайні»; заклад, який  намагається дати можливості для розвитку кожній дитині та розвинути її так, щоб вона була успішною в житті;  заклад компетентнісного розвитку і самовдосконалення з ідеалом вільної, життєлюбної, талановитої особистості. </w:t>
      </w:r>
      <w:r w:rsidRPr="00080698">
        <w:rPr>
          <w:rFonts w:ascii="Times New Roman" w:eastAsia="Microsoft Sans Serif" w:hAnsi="Times New Roman" w:cs="Times New Roman"/>
          <w:color w:val="000000"/>
          <w:sz w:val="28"/>
          <w:szCs w:val="28"/>
          <w:lang w:val="ru-RU" w:eastAsia="ru-RU" w:bidi="en-US"/>
        </w:rPr>
        <w:t xml:space="preserve">Тобто щоб дитина, навчаючись в ліцеї, змогла набути всі життєві компетенції </w:t>
      </w:r>
      <w:proofErr w:type="gramStart"/>
      <w:r w:rsidRPr="00080698">
        <w:rPr>
          <w:rFonts w:ascii="Times New Roman" w:eastAsia="Microsoft Sans Serif" w:hAnsi="Times New Roman" w:cs="Times New Roman"/>
          <w:color w:val="000000"/>
          <w:sz w:val="28"/>
          <w:szCs w:val="28"/>
          <w:lang w:val="ru-RU" w:eastAsia="ru-RU" w:bidi="en-US"/>
        </w:rPr>
        <w:t>в</w:t>
      </w:r>
      <w:proofErr w:type="gramEnd"/>
      <w:r w:rsidRPr="00080698">
        <w:rPr>
          <w:rFonts w:ascii="Times New Roman" w:eastAsia="Microsoft Sans Serif" w:hAnsi="Times New Roman" w:cs="Times New Roman"/>
          <w:color w:val="000000"/>
          <w:sz w:val="28"/>
          <w:szCs w:val="28"/>
          <w:lang w:val="ru-RU" w:eastAsia="ru-RU" w:bidi="en-US"/>
        </w:rPr>
        <w:t xml:space="preserve"> </w:t>
      </w:r>
      <w:proofErr w:type="gramStart"/>
      <w:r w:rsidRPr="00080698">
        <w:rPr>
          <w:rFonts w:ascii="Times New Roman" w:eastAsia="Microsoft Sans Serif" w:hAnsi="Times New Roman" w:cs="Times New Roman"/>
          <w:color w:val="000000"/>
          <w:sz w:val="28"/>
          <w:szCs w:val="28"/>
          <w:lang w:val="ru-RU" w:eastAsia="ru-RU" w:bidi="en-US"/>
        </w:rPr>
        <w:t>тому</w:t>
      </w:r>
      <w:proofErr w:type="gramEnd"/>
      <w:r w:rsidRPr="00080698">
        <w:rPr>
          <w:rFonts w:ascii="Times New Roman" w:eastAsia="Microsoft Sans Serif" w:hAnsi="Times New Roman" w:cs="Times New Roman"/>
          <w:color w:val="000000"/>
          <w:sz w:val="28"/>
          <w:szCs w:val="28"/>
          <w:lang w:val="ru-RU" w:eastAsia="ru-RU" w:bidi="en-US"/>
        </w:rPr>
        <w:t xml:space="preserve"> обсязі, в якому вони їй потрібні для її успішного становлення. Сучасний </w:t>
      </w:r>
      <w:proofErr w:type="gramStart"/>
      <w:r w:rsidRPr="00080698">
        <w:rPr>
          <w:rFonts w:ascii="Times New Roman" w:eastAsia="Microsoft Sans Serif" w:hAnsi="Times New Roman" w:cs="Times New Roman"/>
          <w:color w:val="000000"/>
          <w:sz w:val="28"/>
          <w:szCs w:val="28"/>
          <w:lang w:val="ru-RU" w:eastAsia="ru-RU" w:bidi="en-US"/>
        </w:rPr>
        <w:t>п</w:t>
      </w:r>
      <w:proofErr w:type="gramEnd"/>
      <w:r w:rsidRPr="00080698">
        <w:rPr>
          <w:rFonts w:ascii="Times New Roman" w:eastAsia="Microsoft Sans Serif" w:hAnsi="Times New Roman" w:cs="Times New Roman"/>
          <w:color w:val="000000"/>
          <w:sz w:val="28"/>
          <w:szCs w:val="28"/>
          <w:lang w:val="ru-RU" w:eastAsia="ru-RU" w:bidi="en-US"/>
        </w:rPr>
        <w:t xml:space="preserve">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w:t>
      </w:r>
      <w:proofErr w:type="gramStart"/>
      <w:r w:rsidRPr="00080698">
        <w:rPr>
          <w:rFonts w:ascii="Times New Roman" w:eastAsia="Microsoft Sans Serif" w:hAnsi="Times New Roman" w:cs="Times New Roman"/>
          <w:color w:val="000000"/>
          <w:sz w:val="28"/>
          <w:szCs w:val="28"/>
          <w:lang w:val="ru-RU" w:eastAsia="ru-RU" w:bidi="en-US"/>
        </w:rPr>
        <w:t>це не</w:t>
      </w:r>
      <w:proofErr w:type="gramEnd"/>
      <w:r w:rsidRPr="00080698">
        <w:rPr>
          <w:rFonts w:ascii="Times New Roman" w:eastAsia="Microsoft Sans Serif" w:hAnsi="Times New Roman" w:cs="Times New Roman"/>
          <w:color w:val="000000"/>
          <w:sz w:val="28"/>
          <w:szCs w:val="28"/>
          <w:lang w:val="ru-RU" w:eastAsia="ru-RU" w:bidi="en-US"/>
        </w:rPr>
        <w:t xml:space="preserve"> тільки якість кінцевих результатів, але й всіх процесів, які впливають на кінцевий результат. Тому управління закладом зосереджене на управлінні якістю освіти. А це означає спі</w:t>
      </w:r>
      <w:proofErr w:type="gramStart"/>
      <w:r w:rsidRPr="00080698">
        <w:rPr>
          <w:rFonts w:ascii="Times New Roman" w:eastAsia="Microsoft Sans Serif" w:hAnsi="Times New Roman" w:cs="Times New Roman"/>
          <w:color w:val="000000"/>
          <w:sz w:val="28"/>
          <w:szCs w:val="28"/>
          <w:lang w:val="ru-RU" w:eastAsia="ru-RU" w:bidi="en-US"/>
        </w:rPr>
        <w:t>вв</w:t>
      </w:r>
      <w:proofErr w:type="gramEnd"/>
      <w:r w:rsidRPr="00080698">
        <w:rPr>
          <w:rFonts w:ascii="Times New Roman" w:eastAsia="Microsoft Sans Serif" w:hAnsi="Times New Roman" w:cs="Times New Roman"/>
          <w:color w:val="000000"/>
          <w:sz w:val="28"/>
          <w:szCs w:val="28"/>
          <w:lang w:val="ru-RU" w:eastAsia="ru-RU" w:bidi="en-US"/>
        </w:rPr>
        <w:t>іднесення результатів роботи ліцею з метою, яку колектив закладу поставив перед собою. З</w:t>
      </w:r>
      <w:r w:rsidRPr="00080698">
        <w:rPr>
          <w:rFonts w:ascii="Times New Roman" w:eastAsia="Microsoft Sans Serif" w:hAnsi="Times New Roman" w:cs="Times New Roman"/>
          <w:color w:val="000000"/>
          <w:sz w:val="28"/>
          <w:szCs w:val="28"/>
          <w:lang w:eastAsia="ru-RU" w:bidi="en-US"/>
        </w:rPr>
        <w:t>аклад</w:t>
      </w:r>
      <w:r w:rsidRPr="00080698">
        <w:rPr>
          <w:rFonts w:ascii="Times New Roman" w:eastAsia="Microsoft Sans Serif" w:hAnsi="Times New Roman" w:cs="Times New Roman"/>
          <w:color w:val="000000"/>
          <w:sz w:val="28"/>
          <w:szCs w:val="28"/>
          <w:lang w:val="ru-RU" w:eastAsia="ru-RU" w:bidi="en-US"/>
        </w:rPr>
        <w:t xml:space="preserve"> працює на засадах “педагогіки партнерства”. Основні принципи цього </w:t>
      </w:r>
      <w:proofErr w:type="gramStart"/>
      <w:r w:rsidRPr="00080698">
        <w:rPr>
          <w:rFonts w:ascii="Times New Roman" w:eastAsia="Microsoft Sans Serif" w:hAnsi="Times New Roman" w:cs="Times New Roman"/>
          <w:color w:val="000000"/>
          <w:sz w:val="28"/>
          <w:szCs w:val="28"/>
          <w:lang w:val="ru-RU" w:eastAsia="ru-RU" w:bidi="en-US"/>
        </w:rPr>
        <w:t>п</w:t>
      </w:r>
      <w:proofErr w:type="gramEnd"/>
      <w:r w:rsidRPr="00080698">
        <w:rPr>
          <w:rFonts w:ascii="Times New Roman" w:eastAsia="Microsoft Sans Serif" w:hAnsi="Times New Roman" w:cs="Times New Roman"/>
          <w:color w:val="000000"/>
          <w:sz w:val="28"/>
          <w:szCs w:val="28"/>
          <w:lang w:val="ru-RU" w:eastAsia="ru-RU" w:bidi="en-US"/>
        </w:rPr>
        <w:t xml:space="preserve">ідходу: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 повага до особистості;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t xml:space="preserve">- доброзичливість і позитивне ставлення;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t xml:space="preserve">- довіра у відносинах;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t xml:space="preserve">-  діалог – взаємодія – взаємоповага;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t>- розподі</w:t>
      </w:r>
      <w:proofErr w:type="gramStart"/>
      <w:r w:rsidRPr="00080698">
        <w:rPr>
          <w:rFonts w:ascii="Times New Roman" w:eastAsia="Microsoft Sans Serif" w:hAnsi="Times New Roman" w:cs="Times New Roman"/>
          <w:color w:val="000000"/>
          <w:sz w:val="28"/>
          <w:szCs w:val="28"/>
          <w:lang w:val="ru-RU" w:eastAsia="ru-RU" w:bidi="en-US"/>
        </w:rPr>
        <w:t>лене</w:t>
      </w:r>
      <w:proofErr w:type="gramEnd"/>
      <w:r w:rsidRPr="00080698">
        <w:rPr>
          <w:rFonts w:ascii="Times New Roman" w:eastAsia="Microsoft Sans Serif" w:hAnsi="Times New Roman" w:cs="Times New Roman"/>
          <w:color w:val="000000"/>
          <w:sz w:val="28"/>
          <w:szCs w:val="28"/>
          <w:lang w:val="ru-RU" w:eastAsia="ru-RU" w:bidi="en-US"/>
        </w:rPr>
        <w:t xml:space="preserve"> лідерство (проактивність, право вибору та відповідальність за нього, горизонтальність зв’язків);</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t xml:space="preserve"> -  принципи </w:t>
      </w:r>
      <w:proofErr w:type="gramStart"/>
      <w:r w:rsidRPr="00080698">
        <w:rPr>
          <w:rFonts w:ascii="Times New Roman" w:eastAsia="Microsoft Sans Serif" w:hAnsi="Times New Roman" w:cs="Times New Roman"/>
          <w:color w:val="000000"/>
          <w:sz w:val="28"/>
          <w:szCs w:val="28"/>
          <w:lang w:val="ru-RU" w:eastAsia="ru-RU" w:bidi="en-US"/>
        </w:rPr>
        <w:t>соц</w:t>
      </w:r>
      <w:proofErr w:type="gramEnd"/>
      <w:r w:rsidRPr="00080698">
        <w:rPr>
          <w:rFonts w:ascii="Times New Roman" w:eastAsia="Microsoft Sans Serif" w:hAnsi="Times New Roman" w:cs="Times New Roman"/>
          <w:color w:val="000000"/>
          <w:sz w:val="28"/>
          <w:szCs w:val="28"/>
          <w:lang w:val="ru-RU" w:eastAsia="ru-RU" w:bidi="en-US"/>
        </w:rPr>
        <w:t>іального партнерства (рівність сторін, добровільність прийняття зобов’язань, обов’язковість виконання домовленостей).</w:t>
      </w:r>
    </w:p>
    <w:p w:rsidR="00080698" w:rsidRPr="00080698" w:rsidRDefault="00080698" w:rsidP="00080698">
      <w:pPr>
        <w:widowControl w:val="0"/>
        <w:spacing w:after="0" w:line="240" w:lineRule="auto"/>
        <w:contextualSpacing/>
        <w:jc w:val="both"/>
        <w:rPr>
          <w:rFonts w:ascii="Times New Roman" w:eastAsia="Times New Roman" w:hAnsi="Times New Roman" w:cs="Times New Roman"/>
          <w:color w:val="000000"/>
          <w:sz w:val="28"/>
          <w:szCs w:val="28"/>
          <w:lang w:val="ru-RU" w:eastAsia="ru-RU" w:bidi="en-US"/>
        </w:rPr>
      </w:pPr>
      <w:r w:rsidRPr="00080698">
        <w:rPr>
          <w:rFonts w:ascii="Times New Roman" w:eastAsia="Times New Roman" w:hAnsi="Times New Roman" w:cs="Times New Roman"/>
          <w:color w:val="000000"/>
          <w:sz w:val="28"/>
          <w:szCs w:val="28"/>
          <w:lang w:val="ru-RU" w:eastAsia="ru-RU" w:bidi="en-US"/>
        </w:rPr>
        <w:t xml:space="preserve">       Заклад допомагатиме батькам здобувати спеціальні знання </w:t>
      </w:r>
      <w:proofErr w:type="gramStart"/>
      <w:r w:rsidRPr="00080698">
        <w:rPr>
          <w:rFonts w:ascii="Times New Roman" w:eastAsia="Times New Roman" w:hAnsi="Times New Roman" w:cs="Times New Roman"/>
          <w:color w:val="000000"/>
          <w:sz w:val="28"/>
          <w:szCs w:val="28"/>
          <w:lang w:val="ru-RU" w:eastAsia="ru-RU" w:bidi="en-US"/>
        </w:rPr>
        <w:t>про</w:t>
      </w:r>
      <w:proofErr w:type="gramEnd"/>
      <w:r w:rsidRPr="00080698">
        <w:rPr>
          <w:rFonts w:ascii="Times New Roman" w:eastAsia="Times New Roman" w:hAnsi="Times New Roman" w:cs="Times New Roman"/>
          <w:color w:val="000000"/>
          <w:sz w:val="28"/>
          <w:szCs w:val="28"/>
          <w:lang w:val="ru-RU" w:eastAsia="ru-RU" w:bidi="en-US"/>
        </w:rPr>
        <w:t xml:space="preserve"> стадії розвитку дитини, ефективні способи виховання в дитині сильних сторін характеру і чеснот залежно від її індивідуальних особливостей. </w:t>
      </w:r>
    </w:p>
    <w:p w:rsidR="00080698" w:rsidRPr="00080698" w:rsidRDefault="00080698" w:rsidP="00080698">
      <w:pPr>
        <w:widowControl w:val="0"/>
        <w:shd w:val="clear" w:color="auto" w:fill="FFFFFF"/>
        <w:spacing w:after="0" w:line="240" w:lineRule="auto"/>
        <w:ind w:right="416"/>
        <w:contextualSpacing/>
        <w:jc w:val="both"/>
        <w:rPr>
          <w:rFonts w:ascii="Times New Roman" w:eastAsia="Times New Roman" w:hAnsi="Times New Roman" w:cs="Times New Roman"/>
          <w:color w:val="000000"/>
          <w:sz w:val="28"/>
          <w:szCs w:val="28"/>
          <w:lang w:val="ru-RU" w:eastAsia="ru-RU" w:bidi="en-US"/>
        </w:rPr>
      </w:pPr>
      <w:r w:rsidRPr="00080698">
        <w:rPr>
          <w:rFonts w:ascii="Times New Roman" w:eastAsia="Times New Roman" w:hAnsi="Times New Roman" w:cs="Times New Roman"/>
          <w:color w:val="000000"/>
          <w:sz w:val="28"/>
          <w:szCs w:val="28"/>
          <w:lang w:val="ru-RU" w:eastAsia="ru-RU" w:bidi="en-US"/>
        </w:rPr>
        <w:t xml:space="preserve">    Для недопущення перевантаження здобувачів освіти, за </w:t>
      </w:r>
      <w:proofErr w:type="gramStart"/>
      <w:r w:rsidRPr="00080698">
        <w:rPr>
          <w:rFonts w:ascii="Times New Roman" w:eastAsia="Times New Roman" w:hAnsi="Times New Roman" w:cs="Times New Roman"/>
          <w:color w:val="000000"/>
          <w:sz w:val="28"/>
          <w:szCs w:val="28"/>
          <w:lang w:val="ru-RU" w:eastAsia="ru-RU" w:bidi="en-US"/>
        </w:rPr>
        <w:t>р</w:t>
      </w:r>
      <w:proofErr w:type="gramEnd"/>
      <w:r w:rsidRPr="00080698">
        <w:rPr>
          <w:rFonts w:ascii="Times New Roman" w:eastAsia="Times New Roman" w:hAnsi="Times New Roman" w:cs="Times New Roman"/>
          <w:color w:val="000000"/>
          <w:sz w:val="28"/>
          <w:szCs w:val="28"/>
          <w:lang w:val="ru-RU" w:eastAsia="ru-RU" w:bidi="en-US"/>
        </w:rPr>
        <w:t>ішенням педагогічної ради вчитель фізичної культури при оцінюванні повинен враховувати результати навчання здобувачів освіти з відповідних предметів у позашкільних закладах.</w:t>
      </w:r>
    </w:p>
    <w:p w:rsidR="00080698" w:rsidRPr="00080698" w:rsidRDefault="00080698" w:rsidP="00080698">
      <w:pPr>
        <w:widowControl w:val="0"/>
        <w:spacing w:after="0" w:line="240" w:lineRule="auto"/>
        <w:ind w:right="416"/>
        <w:contextualSpacing/>
        <w:jc w:val="both"/>
        <w:rPr>
          <w:rFonts w:ascii="Times New Roman" w:eastAsia="Times New Roman" w:hAnsi="Times New Roman" w:cs="Times New Roman"/>
          <w:color w:val="000000"/>
          <w:sz w:val="28"/>
          <w:szCs w:val="28"/>
          <w:lang w:val="ru-RU" w:eastAsia="ru-RU" w:bidi="en-US"/>
        </w:rPr>
      </w:pPr>
      <w:r w:rsidRPr="00080698">
        <w:rPr>
          <w:rFonts w:ascii="Times New Roman" w:eastAsia="Times New Roman" w:hAnsi="Times New Roman" w:cs="Times New Roman"/>
          <w:color w:val="000000"/>
          <w:sz w:val="28"/>
          <w:szCs w:val="28"/>
          <w:lang w:val="ru-RU" w:eastAsia="ru-RU" w:bidi="en-US"/>
        </w:rPr>
        <w:t xml:space="preserve">     Гранична наповнюваність класів та тривалість уроків встановлюються відповідно </w:t>
      </w:r>
      <w:proofErr w:type="gramStart"/>
      <w:r w:rsidRPr="00080698">
        <w:rPr>
          <w:rFonts w:ascii="Times New Roman" w:eastAsia="Times New Roman" w:hAnsi="Times New Roman" w:cs="Times New Roman"/>
          <w:color w:val="000000"/>
          <w:sz w:val="28"/>
          <w:szCs w:val="28"/>
          <w:lang w:val="ru-RU" w:eastAsia="ru-RU" w:bidi="en-US"/>
        </w:rPr>
        <w:t>до</w:t>
      </w:r>
      <w:proofErr w:type="gramEnd"/>
      <w:r w:rsidRPr="00080698">
        <w:rPr>
          <w:rFonts w:ascii="Times New Roman" w:eastAsia="Times New Roman" w:hAnsi="Times New Roman" w:cs="Times New Roman"/>
          <w:color w:val="000000"/>
          <w:sz w:val="28"/>
          <w:szCs w:val="28"/>
          <w:lang w:val="ru-RU" w:eastAsia="ru-RU" w:bidi="en-US"/>
        </w:rPr>
        <w:t xml:space="preserve"> Закону України "Про </w:t>
      </w:r>
      <w:r w:rsidRPr="00080698">
        <w:rPr>
          <w:rFonts w:ascii="Times New Roman" w:eastAsia="Times New Roman" w:hAnsi="Times New Roman" w:cs="Times New Roman"/>
          <w:color w:val="000000"/>
          <w:sz w:val="28"/>
          <w:szCs w:val="28"/>
          <w:lang w:eastAsia="ru-RU" w:bidi="en-US"/>
        </w:rPr>
        <w:t xml:space="preserve">повну </w:t>
      </w:r>
      <w:r w:rsidRPr="00080698">
        <w:rPr>
          <w:rFonts w:ascii="Times New Roman" w:eastAsia="Times New Roman" w:hAnsi="Times New Roman" w:cs="Times New Roman"/>
          <w:color w:val="000000"/>
          <w:sz w:val="28"/>
          <w:szCs w:val="28"/>
          <w:lang w:val="ru-RU" w:eastAsia="ru-RU" w:bidi="en-US"/>
        </w:rPr>
        <w:t xml:space="preserve">загальну середню освіту". </w:t>
      </w:r>
    </w:p>
    <w:p w:rsidR="00080698" w:rsidRPr="00080698" w:rsidRDefault="00080698" w:rsidP="00080698">
      <w:pPr>
        <w:widowControl w:val="0"/>
        <w:spacing w:after="0" w:line="240" w:lineRule="auto"/>
        <w:ind w:right="416"/>
        <w:contextualSpacing/>
        <w:jc w:val="both"/>
        <w:rPr>
          <w:rFonts w:ascii="Times New Roman" w:eastAsia="Times New Roman" w:hAnsi="Times New Roman" w:cs="Times New Roman"/>
          <w:color w:val="000000"/>
          <w:sz w:val="28"/>
          <w:szCs w:val="28"/>
          <w:lang w:val="ru-RU" w:eastAsia="ru-RU" w:bidi="en-US"/>
        </w:rPr>
      </w:pPr>
      <w:r w:rsidRPr="00080698">
        <w:rPr>
          <w:rFonts w:ascii="Times New Roman" w:eastAsia="Times New Roman" w:hAnsi="Times New Roman" w:cs="Times New Roman"/>
          <w:color w:val="000000"/>
          <w:sz w:val="28"/>
          <w:szCs w:val="28"/>
          <w:lang w:val="ru-RU" w:eastAsia="ru-RU" w:bidi="en-US"/>
        </w:rPr>
        <w:t>Поділ класів на групи при вивченні окремих предметів здійснюється відповідно до наказу Міністерства освіти і науки України від 20.02.2002 №</w:t>
      </w:r>
      <w:r w:rsidRPr="00080698">
        <w:rPr>
          <w:rFonts w:ascii="Times New Roman" w:eastAsia="Times New Roman" w:hAnsi="Times New Roman" w:cs="Times New Roman"/>
          <w:color w:val="000000"/>
          <w:sz w:val="28"/>
          <w:szCs w:val="28"/>
          <w:lang w:val="en-US" w:eastAsia="ru-RU" w:bidi="en-US"/>
        </w:rPr>
        <w:t> </w:t>
      </w:r>
      <w:r w:rsidRPr="00080698">
        <w:rPr>
          <w:rFonts w:ascii="Times New Roman" w:eastAsia="Times New Roman" w:hAnsi="Times New Roman" w:cs="Times New Roman"/>
          <w:color w:val="000000"/>
          <w:sz w:val="28"/>
          <w:szCs w:val="28"/>
          <w:lang w:val="ru-RU" w:eastAsia="ru-RU" w:bidi="en-US"/>
        </w:rPr>
        <w:t>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w:t>
      </w:r>
      <w:proofErr w:type="gramStart"/>
      <w:r w:rsidRPr="00080698">
        <w:rPr>
          <w:rFonts w:ascii="Times New Roman" w:eastAsia="Times New Roman" w:hAnsi="Times New Roman" w:cs="Times New Roman"/>
          <w:color w:val="000000"/>
          <w:sz w:val="28"/>
          <w:szCs w:val="28"/>
          <w:lang w:val="ru-RU" w:eastAsia="ru-RU" w:bidi="en-US"/>
        </w:rPr>
        <w:t>л-</w:t>
      </w:r>
      <w:proofErr w:type="gramEnd"/>
      <w:r w:rsidRPr="00080698">
        <w:rPr>
          <w:rFonts w:ascii="Times New Roman" w:eastAsia="Times New Roman" w:hAnsi="Times New Roman" w:cs="Times New Roman"/>
          <w:color w:val="000000"/>
          <w:sz w:val="28"/>
          <w:szCs w:val="28"/>
          <w:lang w:val="ru-RU" w:eastAsia="ru-RU" w:bidi="en-US"/>
        </w:rPr>
        <w:t xml:space="preserve">інтернатів), груп </w:t>
      </w:r>
      <w:proofErr w:type="gramStart"/>
      <w:r w:rsidRPr="00080698">
        <w:rPr>
          <w:rFonts w:ascii="Times New Roman" w:eastAsia="Times New Roman" w:hAnsi="Times New Roman" w:cs="Times New Roman"/>
          <w:color w:val="000000"/>
          <w:sz w:val="28"/>
          <w:szCs w:val="28"/>
          <w:lang w:val="ru-RU" w:eastAsia="ru-RU" w:bidi="en-US"/>
        </w:rPr>
        <w:t>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080698">
        <w:rPr>
          <w:rFonts w:ascii="Times New Roman" w:eastAsia="Times New Roman" w:hAnsi="Times New Roman" w:cs="Times New Roman"/>
          <w:color w:val="FF0000"/>
          <w:sz w:val="28"/>
          <w:szCs w:val="28"/>
          <w:lang w:val="ru-RU" w:eastAsia="ru-RU" w:bidi="en-US"/>
        </w:rPr>
        <w:t xml:space="preserve"> </w:t>
      </w:r>
      <w:proofErr w:type="gramEnd"/>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b/>
          <w:color w:val="000000"/>
          <w:sz w:val="28"/>
          <w:szCs w:val="28"/>
        </w:rPr>
      </w:pPr>
      <w:r w:rsidRPr="00080698">
        <w:rPr>
          <w:rFonts w:ascii="Times New Roman" w:eastAsia="Microsoft Sans Serif" w:hAnsi="Times New Roman" w:cs="Times New Roman"/>
          <w:color w:val="000000"/>
          <w:sz w:val="28"/>
          <w:szCs w:val="28"/>
        </w:rPr>
        <w:t>Логічна послідовність</w:t>
      </w:r>
      <w:r w:rsidRPr="00080698">
        <w:rPr>
          <w:rFonts w:ascii="Times New Roman" w:eastAsia="Microsoft Sans Serif" w:hAnsi="Times New Roman" w:cs="Times New Roman"/>
          <w:b/>
          <w:color w:val="000000"/>
          <w:sz w:val="28"/>
          <w:szCs w:val="28"/>
        </w:rPr>
        <w:t xml:space="preserve"> </w:t>
      </w:r>
      <w:r w:rsidRPr="00080698">
        <w:rPr>
          <w:rFonts w:ascii="Times New Roman" w:eastAsia="Microsoft Sans Serif" w:hAnsi="Times New Roman" w:cs="Times New Roman"/>
          <w:color w:val="000000"/>
          <w:sz w:val="28"/>
          <w:szCs w:val="28"/>
        </w:rPr>
        <w:t>вивчення предметів розкривається у відповідних навчальних програмах.</w:t>
      </w:r>
    </w:p>
    <w:p w:rsidR="00733BF1"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rPr>
      </w:pPr>
      <w:r w:rsidRPr="00080698">
        <w:rPr>
          <w:rFonts w:ascii="Times New Roman" w:eastAsia="Microsoft Sans Serif" w:hAnsi="Times New Roman" w:cs="Times New Roman"/>
          <w:color w:val="000000"/>
          <w:sz w:val="28"/>
          <w:szCs w:val="28"/>
        </w:rPr>
        <w:t xml:space="preserve">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rPr>
      </w:pPr>
      <w:r w:rsidRPr="00080698">
        <w:rPr>
          <w:rFonts w:ascii="Times New Roman" w:eastAsia="Microsoft Sans Serif" w:hAnsi="Times New Roman" w:cs="Times New Roman"/>
          <w:color w:val="000000"/>
          <w:sz w:val="28"/>
          <w:szCs w:val="28"/>
        </w:rPr>
        <w:lastRenderedPageBreak/>
        <w:t xml:space="preserve">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w:t>
      </w:r>
    </w:p>
    <w:p w:rsidR="00080698" w:rsidRPr="00080698" w:rsidRDefault="00080698" w:rsidP="00080698">
      <w:pPr>
        <w:spacing w:after="160" w:line="240" w:lineRule="auto"/>
        <w:contextualSpacing/>
        <w:jc w:val="both"/>
        <w:rPr>
          <w:rFonts w:ascii="Times New Roman" w:eastAsia="Times New Roman" w:hAnsi="Times New Roman" w:cs="Times New Roman"/>
          <w:sz w:val="28"/>
          <w:szCs w:val="28"/>
          <w:highlight w:val="white"/>
        </w:rPr>
      </w:pPr>
      <w:r w:rsidRPr="00080698">
        <w:rPr>
          <w:rFonts w:ascii="Times New Roman" w:eastAsia="Calibri" w:hAnsi="Times New Roman" w:cs="Times New Roman"/>
          <w:i/>
          <w:sz w:val="28"/>
          <w:szCs w:val="28"/>
        </w:rPr>
        <w:t>Очікувані результати навчання здобувачів освіти.</w:t>
      </w:r>
      <w:r w:rsidRPr="00080698">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080698">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4"/>
        <w:gridCol w:w="2268"/>
        <w:gridCol w:w="6379"/>
      </w:tblGrid>
      <w:tr w:rsidR="00080698" w:rsidRPr="00080698" w:rsidTr="00733BF1">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b/>
                <w:sz w:val="28"/>
                <w:szCs w:val="28"/>
                <w:highlight w:val="white"/>
              </w:rPr>
            </w:pPr>
            <w:r w:rsidRPr="00080698">
              <w:rPr>
                <w:rFonts w:ascii="Times New Roman" w:eastAsia="Times New Roman" w:hAnsi="Times New Roman" w:cs="Times New Roman"/>
                <w:b/>
                <w:sz w:val="28"/>
                <w:szCs w:val="28"/>
              </w:rPr>
              <w:t>Ключові компетентності</w:t>
            </w:r>
          </w:p>
        </w:tc>
        <w:tc>
          <w:tcPr>
            <w:tcW w:w="63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b/>
                <w:sz w:val="28"/>
                <w:szCs w:val="28"/>
                <w:highlight w:val="white"/>
              </w:rPr>
            </w:pPr>
            <w:r w:rsidRPr="00080698">
              <w:rPr>
                <w:rFonts w:ascii="Times New Roman" w:eastAsia="Times New Roman" w:hAnsi="Times New Roman" w:cs="Times New Roman"/>
                <w:b/>
                <w:sz w:val="28"/>
                <w:szCs w:val="28"/>
                <w:highlight w:val="white"/>
              </w:rPr>
              <w:t>Компоненти</w:t>
            </w:r>
          </w:p>
        </w:tc>
      </w:tr>
      <w:tr w:rsidR="00080698" w:rsidRPr="00080698" w:rsidTr="00733BF1">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Уміння:</w:t>
            </w:r>
            <w:r w:rsidRPr="00080698">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80698">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080698">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Ставлення:</w:t>
            </w:r>
            <w:r w:rsidRPr="00080698">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Навчальні ресурси:</w:t>
            </w:r>
            <w:r w:rsidRPr="00080698">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080698" w:rsidRPr="00080698" w:rsidTr="00733BF1">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Спілкування іноземними мовами</w:t>
            </w:r>
          </w:p>
        </w:tc>
        <w:tc>
          <w:tcPr>
            <w:tcW w:w="6379"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Уміння:</w:t>
            </w:r>
            <w:r w:rsidRPr="00080698">
              <w:rPr>
                <w:rFonts w:ascii="Times New Roman" w:eastAsia="Calibri" w:hAnsi="Times New Roman" w:cs="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080698">
              <w:rPr>
                <w:rFonts w:ascii="Times New Roman" w:eastAsia="Times New Roman" w:hAnsi="Times New Roman" w:cs="Times New Roman"/>
                <w:sz w:val="28"/>
                <w:szCs w:val="28"/>
                <w:highlight w:val="white"/>
              </w:rPr>
              <w:t>.</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Ставлення:</w:t>
            </w:r>
            <w:r w:rsidRPr="00080698">
              <w:rPr>
                <w:rFonts w:ascii="Times New Roman" w:eastAsia="Calibri" w:hAnsi="Times New Roman" w:cs="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w:t>
            </w:r>
            <w:r w:rsidRPr="00080698">
              <w:rPr>
                <w:rFonts w:ascii="Times New Roman" w:eastAsia="Calibri" w:hAnsi="Times New Roman" w:cs="Times New Roman"/>
                <w:color w:val="000000"/>
                <w:sz w:val="28"/>
                <w:szCs w:val="28"/>
              </w:rPr>
              <w:lastRenderedPageBreak/>
              <w:t>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080698">
              <w:rPr>
                <w:rFonts w:ascii="Times New Roman" w:eastAsia="Times New Roman" w:hAnsi="Times New Roman" w:cs="Times New Roman"/>
                <w:sz w:val="28"/>
                <w:szCs w:val="28"/>
                <w:highlight w:val="white"/>
              </w:rPr>
              <w:t>.</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Навчальні ресурси:</w:t>
            </w:r>
            <w:r w:rsidRPr="0008069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080698" w:rsidRPr="00080698" w:rsidTr="00733BF1">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Математична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Уміння:</w:t>
            </w:r>
            <w:r w:rsidRPr="00080698">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Ставлення:</w:t>
            </w:r>
            <w:r w:rsidRPr="00080698">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Навчальні ресурси:</w:t>
            </w:r>
            <w:r w:rsidRPr="00080698">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080698" w:rsidRPr="00080698" w:rsidTr="00733BF1">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379"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Уміння:</w:t>
            </w:r>
            <w:r w:rsidRPr="00080698">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080698">
              <w:rPr>
                <w:rFonts w:ascii="Times New Roman" w:eastAsia="Times New Roman" w:hAnsi="Times New Roman" w:cs="Times New Roman"/>
                <w:sz w:val="28"/>
                <w:szCs w:val="28"/>
              </w:rPr>
              <w:t>; послуговуватися технологічними пристроями</w:t>
            </w:r>
            <w:r w:rsidRPr="00080698">
              <w:rPr>
                <w:rFonts w:ascii="Times New Roman" w:eastAsia="Times New Roman" w:hAnsi="Times New Roman" w:cs="Times New Roman"/>
                <w:sz w:val="28"/>
                <w:szCs w:val="28"/>
                <w:highlight w:val="white"/>
              </w:rPr>
              <w:t>.</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Ставлення:</w:t>
            </w:r>
            <w:r w:rsidRPr="00080698">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080698">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Навчальні ресурси:</w:t>
            </w:r>
            <w:r w:rsidRPr="00080698">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80698" w:rsidRPr="00080698" w:rsidTr="00733BF1">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Інформаційно-цифрова компетентність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Уміння:</w:t>
            </w:r>
            <w:r w:rsidRPr="00080698">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w:t>
            </w:r>
            <w:r w:rsidRPr="00080698">
              <w:rPr>
                <w:rFonts w:ascii="Times New Roman" w:eastAsia="Times New Roman" w:hAnsi="Times New Roman" w:cs="Times New Roman"/>
                <w:sz w:val="28"/>
                <w:szCs w:val="28"/>
                <w:highlight w:val="white"/>
              </w:rPr>
              <w:lastRenderedPageBreak/>
              <w:t>оцінювати її достовірність; доводити істинність тверджень.</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Ставлення:</w:t>
            </w:r>
            <w:r w:rsidRPr="00080698">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Навчальні ресурси:</w:t>
            </w:r>
            <w:r w:rsidRPr="00080698">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080698" w:rsidRPr="00080698" w:rsidTr="00733BF1">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lastRenderedPageBreak/>
              <w:t>6</w:t>
            </w:r>
          </w:p>
        </w:tc>
        <w:tc>
          <w:tcPr>
            <w:tcW w:w="2268"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Уміння вчитися впродовж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Уміння:</w:t>
            </w:r>
            <w:r w:rsidRPr="00080698">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Ставлення:</w:t>
            </w:r>
            <w:r w:rsidRPr="00080698">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Навчальні ресурси:</w:t>
            </w:r>
            <w:r w:rsidRPr="00080698">
              <w:rPr>
                <w:rFonts w:ascii="Times New Roman" w:eastAsia="Times New Roman" w:hAnsi="Times New Roman" w:cs="Times New Roman"/>
                <w:sz w:val="28"/>
                <w:szCs w:val="28"/>
                <w:highlight w:val="white"/>
              </w:rPr>
              <w:t xml:space="preserve"> моделювання власної освітньої траєкторії</w:t>
            </w:r>
          </w:p>
        </w:tc>
      </w:tr>
      <w:tr w:rsidR="00080698" w:rsidRPr="00080698" w:rsidTr="00733BF1">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Ініціативність і підприємливість</w:t>
            </w:r>
          </w:p>
        </w:tc>
        <w:tc>
          <w:tcPr>
            <w:tcW w:w="6379"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Уміння:</w:t>
            </w:r>
            <w:r w:rsidRPr="00080698">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Ставлення:</w:t>
            </w:r>
            <w:r w:rsidRPr="00080698">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Навчальні ресурси:</w:t>
            </w:r>
            <w:r w:rsidRPr="00080698">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080698" w:rsidRPr="00080698" w:rsidTr="00733BF1">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8</w:t>
            </w:r>
          </w:p>
        </w:tc>
        <w:tc>
          <w:tcPr>
            <w:tcW w:w="2268"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Соціальна і громадянська компетентності</w:t>
            </w:r>
          </w:p>
        </w:tc>
        <w:tc>
          <w:tcPr>
            <w:tcW w:w="6379"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Уміння:</w:t>
            </w:r>
            <w:r w:rsidRPr="00080698">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w:t>
            </w:r>
            <w:r w:rsidRPr="00080698">
              <w:rPr>
                <w:rFonts w:ascii="Times New Roman" w:eastAsia="Times New Roman" w:hAnsi="Times New Roman" w:cs="Times New Roman"/>
                <w:sz w:val="28"/>
                <w:szCs w:val="28"/>
                <w:highlight w:val="white"/>
              </w:rPr>
              <w:lastRenderedPageBreak/>
              <w:t>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Ставлення:</w:t>
            </w:r>
            <w:r w:rsidRPr="00080698">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Навчальні ресурси:</w:t>
            </w:r>
            <w:r w:rsidRPr="00080698">
              <w:rPr>
                <w:rFonts w:ascii="Times New Roman" w:eastAsia="Times New Roman" w:hAnsi="Times New Roman" w:cs="Times New Roman"/>
                <w:sz w:val="28"/>
                <w:szCs w:val="28"/>
                <w:highlight w:val="white"/>
              </w:rPr>
              <w:t xml:space="preserve"> завдання соціального змісту</w:t>
            </w:r>
          </w:p>
        </w:tc>
      </w:tr>
      <w:tr w:rsidR="00080698" w:rsidRPr="00080698" w:rsidTr="00733BF1">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lastRenderedPageBreak/>
              <w:t>9</w:t>
            </w:r>
          </w:p>
        </w:tc>
        <w:tc>
          <w:tcPr>
            <w:tcW w:w="2268"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Обізнаність і самовираження у сфері культури</w:t>
            </w:r>
          </w:p>
        </w:tc>
        <w:tc>
          <w:tcPr>
            <w:tcW w:w="6379"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 xml:space="preserve">Уміння: </w:t>
            </w:r>
            <w:r w:rsidRPr="00080698">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Ставлення:</w:t>
            </w:r>
            <w:r w:rsidRPr="00080698">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80698">
              <w:rPr>
                <w:rFonts w:ascii="Times New Roman" w:eastAsia="Times New Roman" w:hAnsi="Times New Roman" w:cs="Times New Roman"/>
                <w:sz w:val="28"/>
                <w:szCs w:val="28"/>
                <w:highlight w:val="white"/>
              </w:rPr>
              <w:t>.</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rPr>
            </w:pPr>
            <w:r w:rsidRPr="00080698">
              <w:rPr>
                <w:rFonts w:ascii="Times New Roman" w:eastAsia="Times New Roman" w:hAnsi="Times New Roman" w:cs="Times New Roman"/>
                <w:b/>
                <w:i/>
                <w:sz w:val="28"/>
                <w:szCs w:val="28"/>
                <w:highlight w:val="white"/>
              </w:rPr>
              <w:t>Навчальні ресурси:</w:t>
            </w:r>
            <w:r w:rsidRPr="00080698">
              <w:rPr>
                <w:rFonts w:ascii="Times New Roman" w:eastAsia="Times New Roman" w:hAnsi="Times New Roman" w:cs="Times New Roman"/>
                <w:sz w:val="28"/>
                <w:szCs w:val="28"/>
              </w:rPr>
              <w:t>математичні моделі в різних видах мистецтва</w:t>
            </w:r>
          </w:p>
        </w:tc>
      </w:tr>
      <w:tr w:rsidR="00080698" w:rsidRPr="00080698" w:rsidTr="00733BF1">
        <w:tc>
          <w:tcPr>
            <w:tcW w:w="1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10</w:t>
            </w:r>
          </w:p>
        </w:tc>
        <w:tc>
          <w:tcPr>
            <w:tcW w:w="2268"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widowControl w:val="0"/>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Екологічна грамотність і здорове життя</w:t>
            </w:r>
          </w:p>
        </w:tc>
        <w:tc>
          <w:tcPr>
            <w:tcW w:w="6379" w:type="dxa"/>
            <w:tcBorders>
              <w:bottom w:val="single" w:sz="8" w:space="0" w:color="000000"/>
              <w:right w:val="single" w:sz="8" w:space="0" w:color="000000"/>
            </w:tcBorders>
            <w:tcMar>
              <w:top w:w="100" w:type="dxa"/>
              <w:left w:w="100" w:type="dxa"/>
              <w:bottom w:w="100" w:type="dxa"/>
              <w:right w:w="100" w:type="dxa"/>
            </w:tcMar>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Уміння:</w:t>
            </w:r>
            <w:r w:rsidRPr="00080698">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Ставлення:</w:t>
            </w:r>
            <w:r w:rsidRPr="00080698">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b/>
                <w:i/>
                <w:sz w:val="28"/>
                <w:szCs w:val="28"/>
                <w:highlight w:val="white"/>
              </w:rPr>
              <w:t>Навчальні ресурси:</w:t>
            </w:r>
            <w:r w:rsidRPr="00080698">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w:t>
            </w:r>
            <w:r w:rsidRPr="00080698">
              <w:rPr>
                <w:rFonts w:ascii="Times New Roman" w:eastAsia="Times New Roman" w:hAnsi="Times New Roman" w:cs="Times New Roman"/>
                <w:sz w:val="28"/>
                <w:szCs w:val="28"/>
                <w:highlight w:val="white"/>
              </w:rPr>
              <w:lastRenderedPageBreak/>
              <w:t>задачі, які сприяють усвідомленню цінності здорового способу життя</w:t>
            </w:r>
          </w:p>
        </w:tc>
      </w:tr>
    </w:tbl>
    <w:p w:rsidR="00080698" w:rsidRPr="00080698" w:rsidRDefault="00080698" w:rsidP="00080698">
      <w:pPr>
        <w:spacing w:after="0" w:line="240" w:lineRule="auto"/>
        <w:contextualSpacing/>
        <w:jc w:val="both"/>
        <w:rPr>
          <w:rFonts w:ascii="Times New Roman" w:eastAsia="Calibri" w:hAnsi="Times New Roman" w:cs="Times New Roman"/>
          <w:sz w:val="28"/>
          <w:szCs w:val="28"/>
          <w:highlight w:val="white"/>
        </w:rPr>
      </w:pPr>
    </w:p>
    <w:p w:rsidR="00080698" w:rsidRPr="00080698" w:rsidRDefault="00080698" w:rsidP="00080698">
      <w:pPr>
        <w:spacing w:after="0" w:line="240" w:lineRule="auto"/>
        <w:contextualSpacing/>
        <w:jc w:val="both"/>
        <w:rPr>
          <w:rFonts w:ascii="Times New Roman" w:eastAsia="Calibri" w:hAnsi="Times New Roman" w:cs="Times New Roman"/>
          <w:sz w:val="28"/>
          <w:szCs w:val="28"/>
          <w:highlight w:val="white"/>
        </w:rPr>
      </w:pPr>
      <w:r w:rsidRPr="00080698">
        <w:rPr>
          <w:rFonts w:ascii="Times New Roman" w:eastAsia="Calibri" w:hAnsi="Times New Roman" w:cs="Times New Roman"/>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здобувачів освіти здатності застосовувати знання й уміння у реальних життєвих ситуаціях.</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освітнього середовища.</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Наскрізні лінії є соціально значимими надпредметними темами, які допомагають формуванню в здобувачів освіти уявлень про суспільство в цілому, розвивають здатність застосовувати отримані знання у різних ситуаціях.</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 xml:space="preserve">- предмети за вибором;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 xml:space="preserve">- роботу в проектах;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 позакласну навчальну роботу і роботу гуртків.</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8760"/>
      </w:tblGrid>
      <w:tr w:rsidR="00080698" w:rsidRPr="00080698" w:rsidTr="00733BF1">
        <w:trPr>
          <w:trHeight w:val="20"/>
        </w:trPr>
        <w:tc>
          <w:tcPr>
            <w:tcW w:w="1163" w:type="dxa"/>
          </w:tcPr>
          <w:p w:rsidR="00080698" w:rsidRPr="00080698" w:rsidRDefault="00733BF1" w:rsidP="00080698">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Наскріз</w:t>
            </w:r>
            <w:r w:rsidR="00080698" w:rsidRPr="00080698">
              <w:rPr>
                <w:rFonts w:ascii="Times New Roman" w:eastAsia="Times New Roman" w:hAnsi="Times New Roman" w:cs="Times New Roman"/>
                <w:b/>
                <w:sz w:val="28"/>
                <w:szCs w:val="28"/>
              </w:rPr>
              <w:t>на лінія</w:t>
            </w:r>
          </w:p>
        </w:tc>
        <w:tc>
          <w:tcPr>
            <w:tcW w:w="8760" w:type="dxa"/>
          </w:tcPr>
          <w:p w:rsidR="00080698" w:rsidRPr="00080698" w:rsidRDefault="00080698" w:rsidP="00733BF1">
            <w:pPr>
              <w:spacing w:after="0" w:line="240" w:lineRule="auto"/>
              <w:contextualSpacing/>
              <w:jc w:val="center"/>
              <w:rPr>
                <w:rFonts w:ascii="Times New Roman" w:eastAsia="Times New Roman" w:hAnsi="Times New Roman" w:cs="Times New Roman"/>
                <w:b/>
                <w:sz w:val="28"/>
                <w:szCs w:val="28"/>
              </w:rPr>
            </w:pPr>
            <w:r w:rsidRPr="00080698">
              <w:rPr>
                <w:rFonts w:ascii="Times New Roman" w:eastAsia="Times New Roman" w:hAnsi="Times New Roman" w:cs="Times New Roman"/>
                <w:b/>
                <w:sz w:val="28"/>
                <w:szCs w:val="28"/>
                <w:highlight w:val="white"/>
              </w:rPr>
              <w:t>Коротка характеристика</w:t>
            </w:r>
          </w:p>
        </w:tc>
      </w:tr>
      <w:tr w:rsidR="00080698" w:rsidRPr="00080698" w:rsidTr="00733BF1">
        <w:trPr>
          <w:cantSplit/>
          <w:trHeight w:val="20"/>
        </w:trPr>
        <w:tc>
          <w:tcPr>
            <w:tcW w:w="1163" w:type="dxa"/>
            <w:textDirection w:val="btLr"/>
          </w:tcPr>
          <w:p w:rsidR="00080698" w:rsidRPr="00080698" w:rsidRDefault="00080698" w:rsidP="00080698">
            <w:pPr>
              <w:spacing w:after="0" w:line="240" w:lineRule="auto"/>
              <w:ind w:right="113"/>
              <w:contextualSpacing/>
              <w:jc w:val="both"/>
              <w:rPr>
                <w:rFonts w:ascii="Times New Roman" w:eastAsia="Times New Roman" w:hAnsi="Times New Roman" w:cs="Times New Roman"/>
                <w:sz w:val="28"/>
                <w:szCs w:val="28"/>
              </w:rPr>
            </w:pPr>
            <w:r w:rsidRPr="00080698">
              <w:rPr>
                <w:rFonts w:ascii="Times New Roman" w:eastAsia="Times New Roman" w:hAnsi="Times New Roman" w:cs="Times New Roman"/>
                <w:sz w:val="28"/>
                <w:szCs w:val="28"/>
                <w:highlight w:val="white"/>
              </w:rPr>
              <w:t>Екологічна безпека й сталий розвиток</w:t>
            </w:r>
          </w:p>
        </w:tc>
        <w:tc>
          <w:tcPr>
            <w:tcW w:w="8760" w:type="dxa"/>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80698" w:rsidRPr="00080698" w:rsidRDefault="00080698" w:rsidP="00080698">
            <w:pPr>
              <w:spacing w:after="0" w:line="240" w:lineRule="auto"/>
              <w:contextualSpacing/>
              <w:jc w:val="both"/>
              <w:rPr>
                <w:rFonts w:ascii="Times New Roman" w:eastAsia="Times New Roman" w:hAnsi="Times New Roman" w:cs="Times New Roman"/>
                <w:b/>
                <w:sz w:val="28"/>
                <w:szCs w:val="28"/>
              </w:rPr>
            </w:pPr>
            <w:r w:rsidRPr="00080698">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80698" w:rsidRPr="00080698" w:rsidTr="00733BF1">
        <w:trPr>
          <w:cantSplit/>
          <w:trHeight w:val="20"/>
        </w:trPr>
        <w:tc>
          <w:tcPr>
            <w:tcW w:w="1163" w:type="dxa"/>
            <w:textDirection w:val="btLr"/>
          </w:tcPr>
          <w:p w:rsidR="00080698" w:rsidRPr="00080698" w:rsidRDefault="00080698" w:rsidP="00080698">
            <w:pPr>
              <w:spacing w:after="0" w:line="240" w:lineRule="auto"/>
              <w:ind w:right="113"/>
              <w:contextualSpacing/>
              <w:jc w:val="both"/>
              <w:rPr>
                <w:rFonts w:ascii="Times New Roman" w:eastAsia="Times New Roman" w:hAnsi="Times New Roman" w:cs="Times New Roman"/>
                <w:sz w:val="28"/>
                <w:szCs w:val="28"/>
              </w:rPr>
            </w:pPr>
            <w:r w:rsidRPr="00080698">
              <w:rPr>
                <w:rFonts w:ascii="Times New Roman" w:eastAsia="Times New Roman" w:hAnsi="Times New Roman" w:cs="Times New Roman"/>
                <w:sz w:val="28"/>
                <w:szCs w:val="28"/>
                <w:highlight w:val="white"/>
              </w:rPr>
              <w:lastRenderedPageBreak/>
              <w:t>Громадянська відповідальність</w:t>
            </w:r>
          </w:p>
        </w:tc>
        <w:tc>
          <w:tcPr>
            <w:tcW w:w="8760" w:type="dxa"/>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80698" w:rsidRPr="00080698" w:rsidRDefault="00080698" w:rsidP="00080698">
            <w:pPr>
              <w:spacing w:after="0" w:line="240" w:lineRule="auto"/>
              <w:contextualSpacing/>
              <w:jc w:val="both"/>
              <w:rPr>
                <w:rFonts w:ascii="Times New Roman" w:eastAsia="Times New Roman" w:hAnsi="Times New Roman" w:cs="Times New Roman"/>
                <w:b/>
                <w:sz w:val="28"/>
                <w:szCs w:val="28"/>
              </w:rPr>
            </w:pPr>
            <w:r w:rsidRPr="00080698">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80698" w:rsidRPr="00080698" w:rsidTr="00733BF1">
        <w:trPr>
          <w:cantSplit/>
          <w:trHeight w:val="3250"/>
        </w:trPr>
        <w:tc>
          <w:tcPr>
            <w:tcW w:w="1163" w:type="dxa"/>
            <w:textDirection w:val="btLr"/>
          </w:tcPr>
          <w:p w:rsidR="00080698" w:rsidRPr="00080698" w:rsidRDefault="00080698" w:rsidP="00080698">
            <w:pPr>
              <w:spacing w:after="0" w:line="240" w:lineRule="auto"/>
              <w:ind w:right="113"/>
              <w:contextualSpacing/>
              <w:jc w:val="both"/>
              <w:rPr>
                <w:rFonts w:ascii="Times New Roman" w:eastAsia="Times New Roman" w:hAnsi="Times New Roman" w:cs="Times New Roman"/>
                <w:b/>
                <w:sz w:val="28"/>
                <w:szCs w:val="28"/>
              </w:rPr>
            </w:pPr>
            <w:r w:rsidRPr="00080698">
              <w:rPr>
                <w:rFonts w:ascii="Times New Roman" w:eastAsia="Times New Roman" w:hAnsi="Times New Roman" w:cs="Times New Roman"/>
                <w:sz w:val="28"/>
                <w:szCs w:val="28"/>
                <w:highlight w:val="white"/>
              </w:rPr>
              <w:t>Здоров'я і безпека</w:t>
            </w:r>
          </w:p>
        </w:tc>
        <w:tc>
          <w:tcPr>
            <w:tcW w:w="8760" w:type="dxa"/>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80698" w:rsidRPr="00080698" w:rsidRDefault="00080698" w:rsidP="00080698">
            <w:pPr>
              <w:spacing w:after="0" w:line="240" w:lineRule="auto"/>
              <w:contextualSpacing/>
              <w:jc w:val="both"/>
              <w:rPr>
                <w:rFonts w:ascii="Times New Roman" w:eastAsia="Times New Roman" w:hAnsi="Times New Roman" w:cs="Times New Roman"/>
                <w:b/>
                <w:sz w:val="28"/>
                <w:szCs w:val="28"/>
              </w:rPr>
            </w:pPr>
            <w:r w:rsidRPr="00080698">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80698" w:rsidRPr="00080698" w:rsidTr="00733BF1">
        <w:trPr>
          <w:cantSplit/>
          <w:trHeight w:val="20"/>
        </w:trPr>
        <w:tc>
          <w:tcPr>
            <w:tcW w:w="1163" w:type="dxa"/>
            <w:textDirection w:val="btLr"/>
          </w:tcPr>
          <w:p w:rsidR="00080698" w:rsidRPr="00080698" w:rsidRDefault="00080698" w:rsidP="00080698">
            <w:pPr>
              <w:spacing w:after="0" w:line="240" w:lineRule="auto"/>
              <w:ind w:right="113"/>
              <w:contextualSpacing/>
              <w:jc w:val="both"/>
              <w:rPr>
                <w:rFonts w:ascii="Times New Roman" w:eastAsia="Times New Roman" w:hAnsi="Times New Roman" w:cs="Times New Roman"/>
                <w:b/>
                <w:sz w:val="28"/>
                <w:szCs w:val="28"/>
              </w:rPr>
            </w:pPr>
            <w:r w:rsidRPr="00080698">
              <w:rPr>
                <w:rFonts w:ascii="Times New Roman" w:eastAsia="Times New Roman" w:hAnsi="Times New Roman" w:cs="Times New Roman"/>
                <w:sz w:val="28"/>
                <w:szCs w:val="28"/>
                <w:highlight w:val="white"/>
              </w:rPr>
              <w:t>Підприємливість і фінансова грамотність</w:t>
            </w:r>
          </w:p>
        </w:tc>
        <w:tc>
          <w:tcPr>
            <w:tcW w:w="8760" w:type="dxa"/>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80698" w:rsidRPr="00080698" w:rsidRDefault="00080698" w:rsidP="00080698">
            <w:pPr>
              <w:spacing w:after="0" w:line="240" w:lineRule="auto"/>
              <w:contextualSpacing/>
              <w:jc w:val="both"/>
              <w:rPr>
                <w:rFonts w:ascii="Times New Roman" w:eastAsia="Times New Roman" w:hAnsi="Times New Roman" w:cs="Times New Roman"/>
                <w:b/>
                <w:sz w:val="28"/>
                <w:szCs w:val="28"/>
              </w:rPr>
            </w:pPr>
            <w:r w:rsidRPr="00080698">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highlight w:val="white"/>
        </w:rPr>
      </w:pPr>
      <w:r w:rsidRPr="00080698">
        <w:rPr>
          <w:rFonts w:ascii="Times New Roman" w:eastAsia="Times New Roman" w:hAnsi="Times New Roman" w:cs="Times New Roman"/>
          <w:sz w:val="28"/>
          <w:szCs w:val="28"/>
          <w:highlight w:val="white"/>
          <w:lang w:eastAsia="ru-RU"/>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педагогічно-доцільної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80698" w:rsidRPr="00080698" w:rsidRDefault="00080698" w:rsidP="00080698">
      <w:p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i/>
          <w:sz w:val="28"/>
          <w:szCs w:val="28"/>
        </w:rPr>
        <w:lastRenderedPageBreak/>
        <w:t>Вимоги до осіб, які можуть розпочинати здобуття профільної середньої освіти.</w:t>
      </w:r>
      <w:r w:rsidRPr="00080698">
        <w:rPr>
          <w:rFonts w:ascii="Times New Roman" w:eastAsia="Calibri" w:hAnsi="Times New Roman" w:cs="Times New Roman"/>
          <w:sz w:val="28"/>
          <w:szCs w:val="28"/>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за заявою на 1 вересня поточного навчального року  розпочинають здобуття профільної середньої освіти.</w:t>
      </w:r>
    </w:p>
    <w:p w:rsidR="00080698" w:rsidRPr="00080698" w:rsidRDefault="00080698" w:rsidP="00080698">
      <w:pPr>
        <w:spacing w:after="0" w:line="240" w:lineRule="auto"/>
        <w:contextualSpacing/>
        <w:jc w:val="both"/>
        <w:rPr>
          <w:rFonts w:ascii="Times New Roman" w:eastAsia="Calibri" w:hAnsi="Times New Roman" w:cs="Times New Roman"/>
          <w:b/>
          <w:sz w:val="28"/>
          <w:szCs w:val="28"/>
          <w:lang w:eastAsia="ru-RU"/>
        </w:rPr>
      </w:pP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b/>
          <w:sz w:val="28"/>
          <w:szCs w:val="28"/>
          <w:lang w:eastAsia="ru-RU"/>
        </w:rPr>
      </w:pPr>
    </w:p>
    <w:p w:rsidR="00080698" w:rsidRPr="00080698" w:rsidRDefault="00080698" w:rsidP="00733BF1">
      <w:pPr>
        <w:tabs>
          <w:tab w:val="left" w:pos="993"/>
        </w:tabs>
        <w:spacing w:after="0" w:line="240" w:lineRule="auto"/>
        <w:contextualSpacing/>
        <w:jc w:val="center"/>
        <w:rPr>
          <w:rFonts w:ascii="Times New Roman" w:eastAsia="Times New Roman" w:hAnsi="Times New Roman" w:cs="Times New Roman"/>
          <w:b/>
          <w:sz w:val="28"/>
          <w:szCs w:val="28"/>
          <w:lang w:eastAsia="ru-RU"/>
        </w:rPr>
      </w:pPr>
      <w:r w:rsidRPr="00080698">
        <w:rPr>
          <w:rFonts w:ascii="Times New Roman" w:eastAsia="Times New Roman" w:hAnsi="Times New Roman" w:cs="Times New Roman"/>
          <w:b/>
          <w:sz w:val="28"/>
          <w:szCs w:val="28"/>
          <w:lang w:eastAsia="ru-RU"/>
        </w:rPr>
        <w:t>Розділ 1. Призначення закладу  та засіб його реалізації</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КЗ «Малокрушлинецький ліцей Вінницького району</w:t>
      </w:r>
      <w:r w:rsidR="0028565F">
        <w:rPr>
          <w:rFonts w:ascii="Times New Roman" w:eastAsia="Times New Roman" w:hAnsi="Times New Roman" w:cs="Times New Roman"/>
          <w:sz w:val="28"/>
          <w:szCs w:val="28"/>
          <w:lang w:eastAsia="ru-RU"/>
        </w:rPr>
        <w:t xml:space="preserve"> Вінницької області»  </w:t>
      </w:r>
      <w:r w:rsidRPr="00080698">
        <w:rPr>
          <w:rFonts w:ascii="Times New Roman" w:eastAsia="Times New Roman" w:hAnsi="Times New Roman" w:cs="Times New Roman"/>
          <w:sz w:val="28"/>
          <w:szCs w:val="28"/>
          <w:lang w:eastAsia="ru-RU"/>
        </w:rPr>
        <w:t>знаходиться у комунальній власності Вінницької міської ради, є юридичною особою, має печатку, штамп, ідентифікаційний номер.</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Навчальний заклад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закладу.</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Головними завданнями навчального закладу є:</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забезпечення реалізації права громадян на повну загальну середню освіту;</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виховання громадянина України;</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 розвиток особистості здобувача освіти, його здібностей і обдаровань, наукового світогляду;</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 реалізація права здобувачів освіти на вільне формування політичних і світоглядних переконань;</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генерація нових знань та розвиток відчуття соціальної справедливості;</w:t>
      </w:r>
    </w:p>
    <w:p w:rsidR="0028565F" w:rsidRDefault="0028565F"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lastRenderedPageBreak/>
        <w:t>- створення умов для оволодіння системою наукових знань про природу, людину і суспільство.</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Саме виховання компетентної, відповідальної за своє життя людини і є головним завданням  ліцею.</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Навчальний заклад несе відповідальність перед  собою, суспільством і державою за:</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безпечні умови освітньої діяльності;</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дотримання державних стандартів освіти;</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дотримання договірних зобов’язань з іншими суб’єктами освітньої, виробничої, наукової діяльності;</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дотримання фінансової дисципліни.</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КЗ «Малокрушлинецький ліцей Вінницького району Вінницької області»  розпочав роботу  на упровадження особистісно-орієнтованої моделі освіти, заснованої на ідеології дитино центризму, в рамках якої знаходитимуть реалізацію наступні ідеї:</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відсутність адміністративного контролю, який обмежує свободу педагогічної творчості;</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активність здобувачів освіти у навчальному процесі, орієнтація на інтереси та досвід здобувачів освіти, створення навчального середовища, яке б перетворило навчання на яскравий елемент життя дитини;</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практична спрямованість навчальної діяльності, взаємозв’язок особистого розвитку дитини з її практичним  досвідом;</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відмова від орієнтації навчально-виховного процессу на «середнього» здобувача освіти  і обов’язкове врахування інтересів кожної дитини;</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виховання вільної незалежної особистості;</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впровадження самоврядування ліцею, яке під свободою і самостійністю дитини передбачає виховання гуманістичних та демократичних ідей і світогля-</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ду, необхідних сучасному суспільству.</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Відповідно до загальної мети освіти, місією старшої школи  в КЗ «Мало- крушлинецький ліцей»  є різнобічний розвиток особистості дитини відповідно до її вікових та індивідуальних психофізіологічних особливостей, формування в неї загальнокультурних і морально-етичних цінностей, ключових і предметних компетентностей,  необхідних життєвих і соціальних навичок,  що забезпечують  її готовність до продовження навчання  в старших класах.</w:t>
      </w:r>
    </w:p>
    <w:p w:rsidR="00080698" w:rsidRPr="00080698" w:rsidRDefault="00080698" w:rsidP="0008069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Найціннішим  результатом початкової освіти в особистісному  вимірі є здорова  дитина, мотивована на успішне навчання, дослідницьке ставлення до життя; це здобувачі освіти, які вміють вчитися з різних джерел і критично оцінювати інформацію,  відповідально ставитися до себе та інших людей, усвідомлювати себе громадянином / громадянкою України.</w:t>
      </w:r>
    </w:p>
    <w:p w:rsidR="00080698" w:rsidRPr="00080698" w:rsidRDefault="00080698" w:rsidP="0028565F">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Для забезпечення освітнього процесу в закладі функціонують:</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- 11 класних кімнат;</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кабінети: хімії та біології, фізики, інформатики;</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спортивна кімната;</w:t>
      </w:r>
    </w:p>
    <w:p w:rsidR="0028565F" w:rsidRDefault="0028565F" w:rsidP="0028565F">
      <w:pPr>
        <w:tabs>
          <w:tab w:val="left" w:pos="993"/>
        </w:tabs>
        <w:spacing w:after="0" w:line="240" w:lineRule="auto"/>
        <w:jc w:val="both"/>
        <w:rPr>
          <w:rFonts w:ascii="Times New Roman" w:eastAsia="Times New Roman" w:hAnsi="Times New Roman" w:cs="Times New Roman"/>
          <w:sz w:val="28"/>
          <w:szCs w:val="28"/>
          <w:lang w:eastAsia="ru-RU"/>
        </w:rPr>
      </w:pPr>
    </w:p>
    <w:p w:rsidR="00080698" w:rsidRPr="00080698" w:rsidRDefault="0028565F" w:rsidP="0028565F">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0698" w:rsidRPr="00080698">
        <w:rPr>
          <w:rFonts w:ascii="Times New Roman" w:eastAsia="Times New Roman" w:hAnsi="Times New Roman" w:cs="Times New Roman"/>
          <w:sz w:val="28"/>
          <w:szCs w:val="28"/>
          <w:lang w:eastAsia="ru-RU"/>
        </w:rPr>
        <w:t>бібліотека;</w:t>
      </w:r>
    </w:p>
    <w:p w:rsidR="00080698" w:rsidRPr="00080698" w:rsidRDefault="0028565F" w:rsidP="0028565F">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080698" w:rsidRPr="00080698">
        <w:rPr>
          <w:rFonts w:ascii="Times New Roman" w:eastAsia="Times New Roman" w:hAnsi="Times New Roman" w:cs="Times New Roman"/>
          <w:sz w:val="28"/>
          <w:szCs w:val="28"/>
          <w:lang w:eastAsia="ru-RU"/>
        </w:rPr>
        <w:t xml:space="preserve"> їдальня;</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-1.8 га шкільного подвір’я на якому розміщені спортивні майданчики та ігрові майданчики;</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Більшість кабінетів забезпечені проектором, екранами та комп’ютерами,</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 кабінет інформатики: мультимедійною дошкою, проектором, ноубуком  та 10-ма  укомлектованими робочими місцями для навчальних занять з інформатики.</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Освітні послуги у КЗ «Малокрушлинецький ліцей» надають 21 педагогічний працівник, з них мають:</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«вищу кваліфікаційну категорію» - 8 вчителів;</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«першу кваліфікаційну категорію» - 8 вчителів;</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«другу кваліфікаційну категорію» - 1 вчитель;</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кваліфікаційну категорію «спеціаліст » - 2 вчителі.</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Два вчителя має звання «старший вчитель».</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Ліцей надає освітні послуги 149 здобувачам освіти.</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У відповідності до чинного законодавства КЗ «Малокрушлинецький ліцей» здійснює освітній процес відповідно до рівнів загальноосвітніх програм трьох ступенів освіти:</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I ступінь - початкова загальна освіта (Початкова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II ступінь - основна загальна освіта;</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III ступінь - середня (повна) загальна освіта.</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У навчальному закладі створені та функціонують: предметні методичні об’єднання, творчі групи,  психологічна служба.</w:t>
      </w:r>
    </w:p>
    <w:p w:rsidR="00080698" w:rsidRPr="00080698" w:rsidRDefault="00080698" w:rsidP="0028565F">
      <w:pPr>
        <w:tabs>
          <w:tab w:val="left" w:pos="993"/>
        </w:tabs>
        <w:spacing w:after="0" w:line="240" w:lineRule="auto"/>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Ефективному управлінню яко</w:t>
      </w:r>
      <w:r w:rsidR="0028565F">
        <w:rPr>
          <w:rFonts w:ascii="Times New Roman" w:eastAsia="Times New Roman" w:hAnsi="Times New Roman" w:cs="Times New Roman"/>
          <w:sz w:val="28"/>
          <w:szCs w:val="28"/>
          <w:lang w:eastAsia="ru-RU"/>
        </w:rPr>
        <w:t>сті освітньої діяльності в закладі</w:t>
      </w:r>
      <w:r w:rsidRPr="00080698">
        <w:rPr>
          <w:rFonts w:ascii="Times New Roman" w:eastAsia="Times New Roman" w:hAnsi="Times New Roman" w:cs="Times New Roman"/>
          <w:sz w:val="28"/>
          <w:szCs w:val="28"/>
          <w:lang w:eastAsia="ru-RU"/>
        </w:rPr>
        <w:t xml:space="preserve"> сприяють система ІСУО  та програма КУРС Школа.</w:t>
      </w:r>
    </w:p>
    <w:p w:rsidR="00080698" w:rsidRPr="00080698" w:rsidRDefault="00080698" w:rsidP="0028565F">
      <w:pPr>
        <w:tabs>
          <w:tab w:val="left" w:pos="993"/>
        </w:tabs>
        <w:spacing w:after="0" w:line="240" w:lineRule="auto"/>
        <w:contextualSpacing/>
        <w:jc w:val="both"/>
        <w:rPr>
          <w:rFonts w:ascii="Times New Roman" w:eastAsia="Times New Roman" w:hAnsi="Times New Roman" w:cs="Times New Roman"/>
          <w:sz w:val="28"/>
          <w:szCs w:val="28"/>
          <w:lang w:eastAsia="ru-RU"/>
        </w:rPr>
      </w:pPr>
    </w:p>
    <w:p w:rsidR="00080698" w:rsidRPr="00080698" w:rsidRDefault="0028565F" w:rsidP="00080698">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80698" w:rsidRPr="00080698" w:rsidRDefault="00080698" w:rsidP="0028565F">
      <w:pPr>
        <w:widowControl w:val="0"/>
        <w:spacing w:after="0" w:line="240" w:lineRule="auto"/>
        <w:contextualSpacing/>
        <w:jc w:val="center"/>
        <w:rPr>
          <w:rFonts w:ascii="Times New Roman" w:eastAsia="Times New Roman" w:hAnsi="Times New Roman" w:cs="Times New Roman"/>
          <w:b/>
          <w:bCs/>
          <w:sz w:val="28"/>
          <w:szCs w:val="28"/>
          <w:lang w:eastAsia="ru-RU" w:bidi="en-US"/>
        </w:rPr>
      </w:pPr>
      <w:r w:rsidRPr="00080698">
        <w:rPr>
          <w:rFonts w:ascii="Times New Roman" w:eastAsia="Times New Roman" w:hAnsi="Times New Roman" w:cs="Times New Roman"/>
          <w:b/>
          <w:bCs/>
          <w:sz w:val="28"/>
          <w:szCs w:val="28"/>
          <w:lang w:eastAsia="ru-RU"/>
        </w:rPr>
        <w:t>Розділ 2. Опис "моделі" випускника закладу</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bidi="en-US"/>
        </w:rPr>
      </w:pPr>
      <w:r w:rsidRPr="00080698">
        <w:rPr>
          <w:rFonts w:ascii="Times New Roman" w:eastAsia="Microsoft Sans Serif" w:hAnsi="Times New Roman" w:cs="Times New Roman"/>
          <w:color w:val="000000"/>
          <w:sz w:val="28"/>
          <w:szCs w:val="28"/>
          <w:lang w:bidi="en-US"/>
        </w:rPr>
        <w:t xml:space="preserve">  В  основу компетентної моделі </w:t>
      </w:r>
      <w:r w:rsidRPr="00080698">
        <w:rPr>
          <w:rFonts w:ascii="Times New Roman" w:eastAsia="Microsoft Sans Serif" w:hAnsi="Times New Roman" w:cs="Times New Roman"/>
          <w:sz w:val="28"/>
          <w:szCs w:val="28"/>
          <w:lang w:bidi="en-US"/>
        </w:rPr>
        <w:t>випускника закладу</w:t>
      </w:r>
      <w:r w:rsidRPr="00080698">
        <w:rPr>
          <w:rFonts w:ascii="Times New Roman" w:eastAsia="Microsoft Sans Serif" w:hAnsi="Times New Roman" w:cs="Times New Roman"/>
          <w:color w:val="000000"/>
          <w:sz w:val="28"/>
          <w:szCs w:val="28"/>
          <w:lang w:bidi="en-US"/>
        </w:rPr>
        <w:t xml:space="preserve"> покладено характеристику особистості, яка б відображала її можливості щодо успішної організації власної життєдіяльності, подальшої навчально-пізнавальної, трудової та громадсько-політичної активності, який буде цілісною особистістю.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bCs/>
          <w:color w:val="000000"/>
          <w:sz w:val="28"/>
          <w:szCs w:val="28"/>
          <w:lang w:eastAsia="uk-UA" w:bidi="en-US"/>
        </w:rPr>
      </w:pPr>
      <w:r w:rsidRPr="00080698">
        <w:rPr>
          <w:rFonts w:ascii="Times New Roman" w:eastAsia="Microsoft Sans Serif" w:hAnsi="Times New Roman" w:cs="Times New Roman"/>
          <w:bCs/>
          <w:color w:val="000000"/>
          <w:sz w:val="28"/>
          <w:szCs w:val="28"/>
          <w:lang w:eastAsia="uk-UA" w:bidi="en-US"/>
        </w:rPr>
        <w:t xml:space="preserve">         Випкускник КЗ «Малокрушлинецький ліцей»:</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bidi="en-US"/>
        </w:rPr>
      </w:pPr>
      <w:r w:rsidRPr="00080698">
        <w:rPr>
          <w:rFonts w:ascii="Times New Roman" w:eastAsia="Microsoft Sans Serif" w:hAnsi="Times New Roman" w:cs="Times New Roman"/>
          <w:bCs/>
          <w:color w:val="000000"/>
          <w:sz w:val="28"/>
          <w:szCs w:val="28"/>
          <w:lang w:eastAsia="uk-UA" w:bidi="en-US"/>
        </w:rPr>
        <w:t xml:space="preserve">1. </w:t>
      </w:r>
      <w:r w:rsidRPr="00080698">
        <w:rPr>
          <w:rFonts w:ascii="Times New Roman" w:eastAsia="Microsoft Sans Serif" w:hAnsi="Times New Roman" w:cs="Times New Roman"/>
          <w:b/>
          <w:bCs/>
          <w:color w:val="000000"/>
          <w:sz w:val="28"/>
          <w:szCs w:val="28"/>
          <w:lang w:eastAsia="uk-UA" w:bidi="en-US"/>
        </w:rPr>
        <w:t>Цілісна особистість,</w:t>
      </w:r>
      <w:r w:rsidRPr="00080698">
        <w:rPr>
          <w:rFonts w:ascii="Times New Roman" w:eastAsia="Microsoft Sans Serif" w:hAnsi="Times New Roman" w:cs="Times New Roman"/>
          <w:bCs/>
          <w:color w:val="000000"/>
          <w:sz w:val="28"/>
          <w:szCs w:val="28"/>
          <w:lang w:eastAsia="uk-UA" w:bidi="en-US"/>
        </w:rPr>
        <w:t xml:space="preserve">  рівнобічно розвинена, вихована і соціалізована особистість,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громадської активності;</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bidi="en-US"/>
        </w:rPr>
      </w:pPr>
      <w:r w:rsidRPr="00080698">
        <w:rPr>
          <w:rFonts w:ascii="Times New Roman" w:eastAsia="Microsoft Sans Serif" w:hAnsi="Times New Roman" w:cs="Times New Roman"/>
          <w:b/>
          <w:color w:val="000000"/>
          <w:sz w:val="28"/>
          <w:szCs w:val="28"/>
          <w:lang w:bidi="en-US"/>
        </w:rPr>
        <w:t>2.</w:t>
      </w:r>
      <w:r w:rsidRPr="00080698">
        <w:rPr>
          <w:rFonts w:ascii="Times New Roman" w:eastAsia="Microsoft Sans Serif" w:hAnsi="Times New Roman" w:cs="Times New Roman"/>
          <w:color w:val="000000"/>
          <w:sz w:val="28"/>
          <w:szCs w:val="28"/>
          <w:lang w:bidi="en-US"/>
        </w:rPr>
        <w:t xml:space="preserve"> </w:t>
      </w:r>
      <w:r w:rsidRPr="00080698">
        <w:rPr>
          <w:rFonts w:ascii="Times New Roman" w:eastAsia="Microsoft Sans Serif" w:hAnsi="Times New Roman" w:cs="Times New Roman"/>
          <w:b/>
          <w:color w:val="000000"/>
          <w:sz w:val="28"/>
          <w:szCs w:val="28"/>
          <w:lang w:bidi="en-US"/>
        </w:rPr>
        <w:t>Патріот з активною</w:t>
      </w:r>
      <w:r w:rsidRPr="00080698">
        <w:rPr>
          <w:rFonts w:ascii="Times New Roman" w:eastAsia="Microsoft Sans Serif" w:hAnsi="Times New Roman" w:cs="Times New Roman"/>
          <w:color w:val="000000"/>
          <w:sz w:val="28"/>
          <w:szCs w:val="28"/>
          <w:lang w:bidi="en-US"/>
        </w:rPr>
        <w:t xml:space="preserve"> позицією, який діє згідно з морально-етичними принципами і здатний приймати відповідальні рішення, поважає гідність і права людини, є відповідальним громадянином;</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3. </w:t>
      </w:r>
      <w:r w:rsidRPr="00080698">
        <w:rPr>
          <w:rFonts w:ascii="Times New Roman" w:eastAsia="Microsoft Sans Serif" w:hAnsi="Times New Roman" w:cs="Times New Roman"/>
          <w:b/>
          <w:color w:val="000000"/>
          <w:sz w:val="28"/>
          <w:szCs w:val="28"/>
          <w:lang w:val="ru-RU" w:bidi="en-US"/>
        </w:rPr>
        <w:t>Інноватор,</w:t>
      </w:r>
      <w:r w:rsidRPr="00080698">
        <w:rPr>
          <w:rFonts w:ascii="Times New Roman" w:eastAsia="Microsoft Sans Serif" w:hAnsi="Times New Roman" w:cs="Times New Roman"/>
          <w:color w:val="000000"/>
          <w:sz w:val="28"/>
          <w:szCs w:val="28"/>
          <w:lang w:val="ru-RU" w:bidi="en-US"/>
        </w:rPr>
        <w:t xml:space="preserve"> здатний змінювати навколишній </w:t>
      </w:r>
      <w:proofErr w:type="gramStart"/>
      <w:r w:rsidRPr="00080698">
        <w:rPr>
          <w:rFonts w:ascii="Times New Roman" w:eastAsia="Microsoft Sans Serif" w:hAnsi="Times New Roman" w:cs="Times New Roman"/>
          <w:color w:val="000000"/>
          <w:sz w:val="28"/>
          <w:szCs w:val="28"/>
          <w:lang w:val="ru-RU" w:bidi="en-US"/>
        </w:rPr>
        <w:t>св</w:t>
      </w:r>
      <w:proofErr w:type="gramEnd"/>
      <w:r w:rsidRPr="00080698">
        <w:rPr>
          <w:rFonts w:ascii="Times New Roman" w:eastAsia="Microsoft Sans Serif" w:hAnsi="Times New Roman" w:cs="Times New Roman"/>
          <w:color w:val="000000"/>
          <w:sz w:val="28"/>
          <w:szCs w:val="28"/>
          <w:lang w:val="ru-RU" w:bidi="en-US"/>
        </w:rPr>
        <w:t>іт, розвивати економіку за принципами сталого розвитку, конкурувати на ринку праці, учитися впродовж життя, що може знаходити унікальні рішення, не губиться, критично мислить і бере на себе відповідальність;</w:t>
      </w:r>
    </w:p>
    <w:p w:rsidR="00080698" w:rsidRPr="00080698" w:rsidRDefault="00080698" w:rsidP="00080698">
      <w:pPr>
        <w:shd w:val="clear" w:color="auto" w:fill="FFFFFF"/>
        <w:spacing w:after="0" w:line="240" w:lineRule="auto"/>
        <w:contextualSpacing/>
        <w:jc w:val="both"/>
        <w:rPr>
          <w:rFonts w:ascii="Times New Roman" w:eastAsia="Times New Roman" w:hAnsi="Times New Roman" w:cs="Times New Roman"/>
          <w:color w:val="000000"/>
          <w:sz w:val="28"/>
          <w:szCs w:val="28"/>
          <w:lang w:val="ru-RU" w:eastAsia="ru-RU"/>
        </w:rPr>
      </w:pPr>
      <w:r w:rsidRPr="00080698">
        <w:rPr>
          <w:rFonts w:ascii="Times New Roman" w:eastAsia="Times New Roman" w:hAnsi="Times New Roman" w:cs="Times New Roman"/>
          <w:color w:val="000000"/>
          <w:sz w:val="28"/>
          <w:szCs w:val="28"/>
          <w:lang w:eastAsia="ru-RU"/>
        </w:rPr>
        <w:lastRenderedPageBreak/>
        <w:t xml:space="preserve">- засвоїти на рівні вимог державних освітніх стандартів </w:t>
      </w:r>
      <w:r w:rsidRPr="00080698">
        <w:rPr>
          <w:rFonts w:ascii="Times New Roman" w:eastAsia="Times New Roman" w:hAnsi="Times New Roman" w:cs="Times New Roman"/>
          <w:sz w:val="28"/>
          <w:szCs w:val="28"/>
          <w:u w:val="single"/>
          <w:lang w:val="ru-RU" w:eastAsia="ru-RU"/>
        </w:rPr>
        <w:t>(Державного стандарту базової та повної загальної середньої освіти )</w:t>
      </w:r>
      <w:r w:rsidRPr="00080698">
        <w:rPr>
          <w:rFonts w:ascii="Times New Roman" w:eastAsia="Times New Roman" w:hAnsi="Times New Roman" w:cs="Times New Roman"/>
          <w:sz w:val="28"/>
          <w:szCs w:val="28"/>
          <w:lang w:val="ru-RU" w:eastAsia="ru-RU"/>
        </w:rPr>
        <w:t xml:space="preserve">, </w:t>
      </w:r>
      <w:r w:rsidRPr="00080698">
        <w:rPr>
          <w:rFonts w:ascii="Times New Roman" w:eastAsia="Times New Roman" w:hAnsi="Times New Roman" w:cs="Times New Roman"/>
          <w:color w:val="000000"/>
          <w:sz w:val="28"/>
          <w:szCs w:val="28"/>
          <w:lang w:eastAsia="ru-RU"/>
        </w:rPr>
        <w:t>загальноосвітні програми з усіх предметів навчального плану ліцею та зміст вибраного профілю навчання на рівні, що забезпечуватиме вступ до закладу вищої професійної освіти та подальше успішне навчання;</w:t>
      </w:r>
    </w:p>
    <w:p w:rsidR="00080698" w:rsidRPr="00080698" w:rsidRDefault="00080698" w:rsidP="00080698">
      <w:pPr>
        <w:shd w:val="clear" w:color="auto" w:fill="FFFFFF"/>
        <w:spacing w:after="0" w:line="240" w:lineRule="auto"/>
        <w:contextualSpacing/>
        <w:jc w:val="both"/>
        <w:rPr>
          <w:rFonts w:ascii="Times New Roman" w:eastAsia="Times New Roman" w:hAnsi="Times New Roman" w:cs="Times New Roman"/>
          <w:color w:val="000000"/>
          <w:sz w:val="28"/>
          <w:szCs w:val="28"/>
          <w:lang w:val="ru-RU" w:eastAsia="ru-RU"/>
        </w:rPr>
      </w:pPr>
      <w:r w:rsidRPr="00080698">
        <w:rPr>
          <w:rFonts w:ascii="Times New Roman" w:eastAsia="Times New Roman" w:hAnsi="Times New Roman" w:cs="Times New Roman"/>
          <w:color w:val="000000"/>
          <w:sz w:val="28"/>
          <w:szCs w:val="28"/>
          <w:lang w:eastAsia="ru-RU"/>
        </w:rPr>
        <w:t>- опанувати одну-дві іноземні мови на базовому рівні;</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bCs/>
          <w:color w:val="000000"/>
          <w:sz w:val="28"/>
          <w:szCs w:val="28"/>
          <w:lang w:val="ru-RU" w:eastAsia="uk-UA" w:bidi="en-US"/>
        </w:rPr>
      </w:pPr>
      <w:r w:rsidRPr="00080698">
        <w:rPr>
          <w:rFonts w:ascii="Times New Roman" w:eastAsia="Microsoft Sans Serif" w:hAnsi="Times New Roman" w:cs="Times New Roman"/>
          <w:bCs/>
          <w:color w:val="000000"/>
          <w:sz w:val="28"/>
          <w:szCs w:val="28"/>
          <w:lang w:val="ru-RU" w:eastAsia="uk-UA" w:bidi="en-US"/>
        </w:rPr>
        <w:t>4. Компетентності, котрі стануть дуже потрібними в майбутньому України, за довгостроковими прогнозами: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70C0"/>
          <w:sz w:val="28"/>
          <w:szCs w:val="28"/>
          <w:lang w:val="ru-RU" w:eastAsia="uk-UA" w:bidi="en-US"/>
        </w:rPr>
      </w:pPr>
      <w:r w:rsidRPr="00080698">
        <w:rPr>
          <w:rFonts w:ascii="Times New Roman" w:eastAsia="Microsoft Sans Serif" w:hAnsi="Times New Roman" w:cs="Times New Roman"/>
          <w:sz w:val="28"/>
          <w:szCs w:val="28"/>
          <w:lang w:val="ru-RU" w:eastAsia="uk-UA" w:bidi="en-US"/>
        </w:rPr>
        <w:t xml:space="preserve">4.1. Основні компетентності у природничих </w:t>
      </w:r>
      <w:proofErr w:type="gramStart"/>
      <w:r w:rsidRPr="00080698">
        <w:rPr>
          <w:rFonts w:ascii="Times New Roman" w:eastAsia="Microsoft Sans Serif" w:hAnsi="Times New Roman" w:cs="Times New Roman"/>
          <w:sz w:val="28"/>
          <w:szCs w:val="28"/>
          <w:lang w:val="ru-RU" w:eastAsia="uk-UA" w:bidi="en-US"/>
        </w:rPr>
        <w:t>науках</w:t>
      </w:r>
      <w:proofErr w:type="gramEnd"/>
      <w:r w:rsidRPr="00080698">
        <w:rPr>
          <w:rFonts w:ascii="Times New Roman" w:eastAsia="Microsoft Sans Serif" w:hAnsi="Times New Roman" w:cs="Times New Roman"/>
          <w:sz w:val="28"/>
          <w:szCs w:val="28"/>
          <w:lang w:val="ru-RU" w:eastAsia="uk-UA" w:bidi="en-US"/>
        </w:rPr>
        <w:t xml:space="preserve"> і технологіях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4.1.1. Актуальні компетентності.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Наукове розуміння природи і сучасних технологій, а також здатність застосовувати </w:t>
      </w:r>
      <w:proofErr w:type="gramStart"/>
      <w:r w:rsidRPr="00080698">
        <w:rPr>
          <w:rFonts w:ascii="Times New Roman" w:eastAsia="Microsoft Sans Serif" w:hAnsi="Times New Roman" w:cs="Times New Roman"/>
          <w:color w:val="000000"/>
          <w:sz w:val="28"/>
          <w:szCs w:val="28"/>
          <w:lang w:val="ru-RU" w:eastAsia="uk-UA" w:bidi="en-US"/>
        </w:rPr>
        <w:t>його в</w:t>
      </w:r>
      <w:proofErr w:type="gramEnd"/>
      <w:r w:rsidRPr="00080698">
        <w:rPr>
          <w:rFonts w:ascii="Times New Roman" w:eastAsia="Microsoft Sans Serif" w:hAnsi="Times New Roman" w:cs="Times New Roman"/>
          <w:color w:val="000000"/>
          <w:sz w:val="28"/>
          <w:szCs w:val="28"/>
          <w:lang w:val="ru-RU" w:eastAsia="uk-UA" w:bidi="en-US"/>
        </w:rPr>
        <w:t xml:space="preserve">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4.1.2. Перспективні компетентності, що прогнозуються додатково.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Уміння думати, здатність проявляти розум; кмі</w:t>
      </w:r>
      <w:proofErr w:type="gramStart"/>
      <w:r w:rsidRPr="00080698">
        <w:rPr>
          <w:rFonts w:ascii="Times New Roman" w:eastAsia="Microsoft Sans Serif" w:hAnsi="Times New Roman" w:cs="Times New Roman"/>
          <w:color w:val="000000"/>
          <w:sz w:val="28"/>
          <w:szCs w:val="28"/>
          <w:lang w:val="ru-RU" w:bidi="en-US"/>
        </w:rPr>
        <w:t>тлив</w:t>
      </w:r>
      <w:proofErr w:type="gramEnd"/>
      <w:r w:rsidRPr="00080698">
        <w:rPr>
          <w:rFonts w:ascii="Times New Roman" w:eastAsia="Microsoft Sans Serif" w:hAnsi="Times New Roman" w:cs="Times New Roman"/>
          <w:color w:val="000000"/>
          <w:sz w:val="28"/>
          <w:szCs w:val="28"/>
          <w:lang w:val="ru-RU" w:bidi="en-US"/>
        </w:rPr>
        <w:t xml:space="preserve">ість.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засвоювати, асимілювати знання. Уміння проявляти поінформованість.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проявляти допитливість.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Схильність прагнути нового, сприймати нове; вміння систематизувати і розповсюджувати інформацію, дотримуючись істини.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правильно розуміти </w:t>
      </w:r>
      <w:proofErr w:type="gramStart"/>
      <w:r w:rsidRPr="00080698">
        <w:rPr>
          <w:rFonts w:ascii="Times New Roman" w:eastAsia="Microsoft Sans Serif" w:hAnsi="Times New Roman" w:cs="Times New Roman"/>
          <w:color w:val="000000"/>
          <w:sz w:val="28"/>
          <w:szCs w:val="28"/>
          <w:lang w:val="ru-RU" w:bidi="en-US"/>
        </w:rPr>
        <w:t>под</w:t>
      </w:r>
      <w:proofErr w:type="gramEnd"/>
      <w:r w:rsidRPr="00080698">
        <w:rPr>
          <w:rFonts w:ascii="Times New Roman" w:eastAsia="Microsoft Sans Serif" w:hAnsi="Times New Roman" w:cs="Times New Roman"/>
          <w:color w:val="000000"/>
          <w:sz w:val="28"/>
          <w:szCs w:val="28"/>
          <w:lang w:val="ru-RU" w:bidi="en-US"/>
        </w:rPr>
        <w:t xml:space="preserve">ії.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Уміння працювати над проектами, програмами як системами цілеспрямованих заході</w:t>
      </w:r>
      <w:proofErr w:type="gramStart"/>
      <w:r w:rsidRPr="00080698">
        <w:rPr>
          <w:rFonts w:ascii="Times New Roman" w:eastAsia="Microsoft Sans Serif" w:hAnsi="Times New Roman" w:cs="Times New Roman"/>
          <w:color w:val="000000"/>
          <w:sz w:val="28"/>
          <w:szCs w:val="28"/>
          <w:lang w:val="ru-RU" w:bidi="en-US"/>
        </w:rPr>
        <w:t>в</w:t>
      </w:r>
      <w:proofErr w:type="gramEnd"/>
      <w:r w:rsidRPr="00080698">
        <w:rPr>
          <w:rFonts w:ascii="Times New Roman" w:eastAsia="Microsoft Sans Serif" w:hAnsi="Times New Roman" w:cs="Times New Roman"/>
          <w:color w:val="000000"/>
          <w:sz w:val="28"/>
          <w:szCs w:val="28"/>
          <w:lang w:val="ru-RU" w:bidi="en-US"/>
        </w:rPr>
        <w:t xml:space="preserve">.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розвивати уяву.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Працелюбність, сумлінність, совістливість.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Здібність учитися цілісному сприйняттю дійсності. Здібність до </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 xml:space="preserve">ізнобічного, комплексного, системного підходу, методичності в праці.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виражати об’єктивну реальність, здатність займати нейтральну позицію (висловлювати нейтральну </w:t>
      </w:r>
      <w:proofErr w:type="gramStart"/>
      <w:r w:rsidRPr="00080698">
        <w:rPr>
          <w:rFonts w:ascii="Times New Roman" w:eastAsia="Microsoft Sans Serif" w:hAnsi="Times New Roman" w:cs="Times New Roman"/>
          <w:color w:val="000000"/>
          <w:sz w:val="28"/>
          <w:szCs w:val="28"/>
          <w:lang w:val="ru-RU" w:bidi="en-US"/>
        </w:rPr>
        <w:t>оп</w:t>
      </w:r>
      <w:proofErr w:type="gramEnd"/>
      <w:r w:rsidRPr="00080698">
        <w:rPr>
          <w:rFonts w:ascii="Times New Roman" w:eastAsia="Microsoft Sans Serif" w:hAnsi="Times New Roman" w:cs="Times New Roman"/>
          <w:color w:val="000000"/>
          <w:sz w:val="28"/>
          <w:szCs w:val="28"/>
          <w:lang w:val="ru-RU" w:bidi="en-US"/>
        </w:rPr>
        <w:t xml:space="preserve">інію).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70C0"/>
          <w:sz w:val="28"/>
          <w:szCs w:val="28"/>
          <w:lang w:val="ru-RU" w:eastAsia="uk-UA" w:bidi="en-US"/>
        </w:rPr>
      </w:pPr>
      <w:r w:rsidRPr="00080698">
        <w:rPr>
          <w:rFonts w:ascii="Times New Roman" w:eastAsia="Microsoft Sans Serif" w:hAnsi="Times New Roman" w:cs="Times New Roman"/>
          <w:sz w:val="28"/>
          <w:szCs w:val="28"/>
          <w:lang w:val="ru-RU" w:eastAsia="uk-UA" w:bidi="en-US"/>
        </w:rPr>
        <w:t xml:space="preserve">4.2. Уміння вчитися впродовж життя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4.2.1. Актуальні компетентності.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w:t>
      </w:r>
      <w:proofErr w:type="gramStart"/>
      <w:r w:rsidRPr="00080698">
        <w:rPr>
          <w:rFonts w:ascii="Times New Roman" w:eastAsia="Microsoft Sans Serif" w:hAnsi="Times New Roman" w:cs="Times New Roman"/>
          <w:color w:val="000000"/>
          <w:sz w:val="28"/>
          <w:szCs w:val="28"/>
          <w:lang w:val="ru-RU" w:eastAsia="uk-UA" w:bidi="en-US"/>
        </w:rPr>
        <w:t>траєктор</w:t>
      </w:r>
      <w:proofErr w:type="gramEnd"/>
      <w:r w:rsidRPr="00080698">
        <w:rPr>
          <w:rFonts w:ascii="Times New Roman" w:eastAsia="Microsoft Sans Serif" w:hAnsi="Times New Roman" w:cs="Times New Roman"/>
          <w:color w:val="000000"/>
          <w:sz w:val="28"/>
          <w:szCs w:val="28"/>
          <w:lang w:val="ru-RU" w:eastAsia="uk-UA" w:bidi="en-US"/>
        </w:rPr>
        <w:t xml:space="preserve">ію, оцінювати власні результати навчання, навчатися впродовж життя.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4.2.2. Перспективні компетентності, що прогнозуються додатково.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вчити і вчитися гармонії та гуманізму.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виявляти філософські, метафізичні засади наук, та інших сфер знань.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приділяти більшу увагу </w:t>
      </w:r>
      <w:proofErr w:type="gramStart"/>
      <w:r w:rsidRPr="00080698">
        <w:rPr>
          <w:rFonts w:ascii="Times New Roman" w:eastAsia="Microsoft Sans Serif" w:hAnsi="Times New Roman" w:cs="Times New Roman"/>
          <w:color w:val="000000"/>
          <w:sz w:val="28"/>
          <w:szCs w:val="28"/>
          <w:lang w:val="ru-RU" w:bidi="en-US"/>
        </w:rPr>
        <w:t>соц</w:t>
      </w:r>
      <w:proofErr w:type="gramEnd"/>
      <w:r w:rsidRPr="00080698">
        <w:rPr>
          <w:rFonts w:ascii="Times New Roman" w:eastAsia="Microsoft Sans Serif" w:hAnsi="Times New Roman" w:cs="Times New Roman"/>
          <w:color w:val="000000"/>
          <w:sz w:val="28"/>
          <w:szCs w:val="28"/>
          <w:lang w:val="ru-RU" w:bidi="en-US"/>
        </w:rPr>
        <w:t xml:space="preserve">іальним відношенням.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більше орієнтуватися на оточуючих.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учити юдей на своєму прикладі.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бути вихователем і наставником. Відповідальність за накопичений досвід.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проявлятися в житті більш вільно. </w:t>
      </w:r>
    </w:p>
    <w:p w:rsidR="0028565F" w:rsidRDefault="0028565F"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p>
    <w:p w:rsidR="0028565F" w:rsidRDefault="0028565F"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lastRenderedPageBreak/>
        <w:t xml:space="preserve">Уміння розкриватися у спілкування з людьми.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Прагнення до повного розвитку в</w:t>
      </w:r>
      <w:r w:rsidR="0028565F">
        <w:rPr>
          <w:rFonts w:ascii="Times New Roman" w:eastAsia="Microsoft Sans Serif" w:hAnsi="Times New Roman" w:cs="Times New Roman"/>
          <w:color w:val="000000"/>
          <w:sz w:val="28"/>
          <w:szCs w:val="28"/>
          <w:lang w:val="ru-RU" w:bidi="en-US"/>
        </w:rPr>
        <w:t xml:space="preserve"> собі таких якостей: співчуття,</w:t>
      </w:r>
      <w:r w:rsidRPr="00080698">
        <w:rPr>
          <w:rFonts w:ascii="Times New Roman" w:eastAsia="Microsoft Sans Serif" w:hAnsi="Times New Roman" w:cs="Times New Roman"/>
          <w:color w:val="000000"/>
          <w:sz w:val="28"/>
          <w:szCs w:val="28"/>
          <w:lang w:val="ru-RU" w:bidi="en-US"/>
        </w:rPr>
        <w:t xml:space="preserve"> совість, здатність </w:t>
      </w:r>
      <w:proofErr w:type="gramStart"/>
      <w:r w:rsidRPr="00080698">
        <w:rPr>
          <w:rFonts w:ascii="Times New Roman" w:eastAsia="Microsoft Sans Serif" w:hAnsi="Times New Roman" w:cs="Times New Roman"/>
          <w:color w:val="000000"/>
          <w:sz w:val="28"/>
          <w:szCs w:val="28"/>
          <w:lang w:val="ru-RU" w:bidi="en-US"/>
        </w:rPr>
        <w:t>п</w:t>
      </w:r>
      <w:proofErr w:type="gramEnd"/>
      <w:r w:rsidRPr="00080698">
        <w:rPr>
          <w:rFonts w:ascii="Times New Roman" w:eastAsia="Microsoft Sans Serif" w:hAnsi="Times New Roman" w:cs="Times New Roman"/>
          <w:color w:val="000000"/>
          <w:sz w:val="28"/>
          <w:szCs w:val="28"/>
          <w:lang w:val="ru-RU" w:bidi="en-US"/>
        </w:rPr>
        <w:t xml:space="preserve">ідтримувати емоційний зв’язок.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бути захисником і помічником.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Терпимість до позиції інших людей.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eastAsia="uk-UA" w:bidi="en-US"/>
        </w:rPr>
        <w:t xml:space="preserve">4.3. Ініціативність і </w:t>
      </w:r>
      <w:proofErr w:type="gramStart"/>
      <w:r w:rsidRPr="00080698">
        <w:rPr>
          <w:rFonts w:ascii="Times New Roman" w:eastAsia="Microsoft Sans Serif" w:hAnsi="Times New Roman" w:cs="Times New Roman"/>
          <w:sz w:val="28"/>
          <w:szCs w:val="28"/>
          <w:lang w:val="ru-RU" w:eastAsia="uk-UA" w:bidi="en-US"/>
        </w:rPr>
        <w:t>п</w:t>
      </w:r>
      <w:proofErr w:type="gramEnd"/>
      <w:r w:rsidRPr="00080698">
        <w:rPr>
          <w:rFonts w:ascii="Times New Roman" w:eastAsia="Microsoft Sans Serif" w:hAnsi="Times New Roman" w:cs="Times New Roman"/>
          <w:sz w:val="28"/>
          <w:szCs w:val="28"/>
          <w:lang w:val="ru-RU" w:eastAsia="uk-UA" w:bidi="en-US"/>
        </w:rPr>
        <w:t xml:space="preserve">ідприємливість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4.3.1. Актуальні компетентності.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Уміння генерувати нові ідеї й ініціативи та втілювати їх у життя з метою </w:t>
      </w:r>
      <w:proofErr w:type="gramStart"/>
      <w:r w:rsidRPr="00080698">
        <w:rPr>
          <w:rFonts w:ascii="Times New Roman" w:eastAsia="Microsoft Sans Serif" w:hAnsi="Times New Roman" w:cs="Times New Roman"/>
          <w:color w:val="000000"/>
          <w:sz w:val="28"/>
          <w:szCs w:val="28"/>
          <w:lang w:val="ru-RU" w:eastAsia="uk-UA" w:bidi="en-US"/>
        </w:rPr>
        <w:t>п</w:t>
      </w:r>
      <w:proofErr w:type="gramEnd"/>
      <w:r w:rsidRPr="00080698">
        <w:rPr>
          <w:rFonts w:ascii="Times New Roman" w:eastAsia="Microsoft Sans Serif" w:hAnsi="Times New Roman" w:cs="Times New Roman"/>
          <w:color w:val="000000"/>
          <w:sz w:val="28"/>
          <w:szCs w:val="28"/>
          <w:lang w:val="ru-RU" w:eastAsia="uk-UA" w:bidi="en-US"/>
        </w:rPr>
        <w:t xml:space="preserve">ідвищення як власного соціального статусу та добробуту, так і розвитку суспільства і держави. Вміння раціонально вести себе як споживач, ефективно використовувати індивідуальні заощадження, приймати </w:t>
      </w:r>
      <w:proofErr w:type="gramStart"/>
      <w:r w:rsidRPr="00080698">
        <w:rPr>
          <w:rFonts w:ascii="Times New Roman" w:eastAsia="Microsoft Sans Serif" w:hAnsi="Times New Roman" w:cs="Times New Roman"/>
          <w:color w:val="000000"/>
          <w:sz w:val="28"/>
          <w:szCs w:val="28"/>
          <w:lang w:val="ru-RU" w:eastAsia="uk-UA" w:bidi="en-US"/>
        </w:rPr>
        <w:t>доц</w:t>
      </w:r>
      <w:proofErr w:type="gramEnd"/>
      <w:r w:rsidRPr="00080698">
        <w:rPr>
          <w:rFonts w:ascii="Times New Roman" w:eastAsia="Microsoft Sans Serif" w:hAnsi="Times New Roman" w:cs="Times New Roman"/>
          <w:color w:val="000000"/>
          <w:sz w:val="28"/>
          <w:szCs w:val="28"/>
          <w:lang w:val="ru-RU" w:eastAsia="uk-UA" w:bidi="en-US"/>
        </w:rPr>
        <w:t xml:space="preserve">ільні рішення у сфері зайнятості, фінансів тощо.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4.3.2. Перспективні компетентності, що прогнозуються додатково.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учитися творчості, новаторству, </w:t>
      </w:r>
      <w:proofErr w:type="gramStart"/>
      <w:r w:rsidRPr="00080698">
        <w:rPr>
          <w:rFonts w:ascii="Times New Roman" w:eastAsia="Microsoft Sans Serif" w:hAnsi="Times New Roman" w:cs="Times New Roman"/>
          <w:color w:val="000000"/>
          <w:sz w:val="28"/>
          <w:szCs w:val="28"/>
          <w:lang w:val="ru-RU" w:bidi="en-US"/>
        </w:rPr>
        <w:t>винах</w:t>
      </w:r>
      <w:proofErr w:type="gramEnd"/>
      <w:r w:rsidRPr="00080698">
        <w:rPr>
          <w:rFonts w:ascii="Times New Roman" w:eastAsia="Microsoft Sans Serif" w:hAnsi="Times New Roman" w:cs="Times New Roman"/>
          <w:color w:val="000000"/>
          <w:sz w:val="28"/>
          <w:szCs w:val="28"/>
          <w:lang w:val="ru-RU" w:bidi="en-US"/>
        </w:rPr>
        <w:t xml:space="preserve">ідливості, уміння проявляти їх.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вчитися широті сприйняття дійсності.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Прагнення домагатися вдосконалення та облаштування сфери </w:t>
      </w:r>
      <w:proofErr w:type="gramStart"/>
      <w:r w:rsidRPr="00080698">
        <w:rPr>
          <w:rFonts w:ascii="Times New Roman" w:eastAsia="Microsoft Sans Serif" w:hAnsi="Times New Roman" w:cs="Times New Roman"/>
          <w:color w:val="000000"/>
          <w:sz w:val="28"/>
          <w:szCs w:val="28"/>
          <w:lang w:val="ru-RU" w:bidi="en-US"/>
        </w:rPr>
        <w:t>своєї д</w:t>
      </w:r>
      <w:proofErr w:type="gramEnd"/>
      <w:r w:rsidRPr="00080698">
        <w:rPr>
          <w:rFonts w:ascii="Times New Roman" w:eastAsia="Microsoft Sans Serif" w:hAnsi="Times New Roman" w:cs="Times New Roman"/>
          <w:color w:val="000000"/>
          <w:sz w:val="28"/>
          <w:szCs w:val="28"/>
          <w:lang w:val="ru-RU" w:bidi="en-US"/>
        </w:rPr>
        <w:t xml:space="preserve">іяльності, дійсності.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проявляти широку обізнаність, поінформованість.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Компетентність у </w:t>
      </w:r>
      <w:proofErr w:type="gramStart"/>
      <w:r w:rsidRPr="00080698">
        <w:rPr>
          <w:rFonts w:ascii="Times New Roman" w:eastAsia="Microsoft Sans Serif" w:hAnsi="Times New Roman" w:cs="Times New Roman"/>
          <w:color w:val="000000"/>
          <w:sz w:val="28"/>
          <w:szCs w:val="28"/>
          <w:lang w:val="ru-RU" w:bidi="en-US"/>
        </w:rPr>
        <w:t>своїй</w:t>
      </w:r>
      <w:proofErr w:type="gramEnd"/>
      <w:r w:rsidRPr="00080698">
        <w:rPr>
          <w:rFonts w:ascii="Times New Roman" w:eastAsia="Microsoft Sans Serif" w:hAnsi="Times New Roman" w:cs="Times New Roman"/>
          <w:color w:val="000000"/>
          <w:sz w:val="28"/>
          <w:szCs w:val="28"/>
          <w:lang w:val="ru-RU" w:bidi="en-US"/>
        </w:rPr>
        <w:t xml:space="preserve"> сфері діяльності.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Прагнення кращого управління собою та оточуючими. Спрямовування себе, своєї волі, до конструктивного керування своїми емоціями, фізичними рухами, інстинктами та інтелектом.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bidi="en-US"/>
        </w:rPr>
      </w:pPr>
      <w:r w:rsidRPr="00080698">
        <w:rPr>
          <w:rFonts w:ascii="Times New Roman" w:eastAsia="Microsoft Sans Serif" w:hAnsi="Times New Roman" w:cs="Times New Roman"/>
          <w:color w:val="000000"/>
          <w:sz w:val="28"/>
          <w:szCs w:val="28"/>
          <w:lang w:val="ru-RU" w:bidi="en-US"/>
        </w:rPr>
        <w:t>Уміння організовувати себе</w:t>
      </w:r>
      <w:r w:rsidRPr="00080698">
        <w:rPr>
          <w:rFonts w:ascii="Times New Roman" w:eastAsia="Microsoft Sans Serif" w:hAnsi="Times New Roman" w:cs="Times New Roman"/>
          <w:color w:val="000000"/>
          <w:sz w:val="28"/>
          <w:szCs w:val="28"/>
          <w:lang w:bidi="en-US"/>
        </w:rPr>
        <w:t>.</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вчитися лідерству, проявляти доречну владність, енергійність.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керувати.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проявляти доброзичливість у колективі, </w:t>
      </w:r>
      <w:proofErr w:type="gramStart"/>
      <w:r w:rsidRPr="00080698">
        <w:rPr>
          <w:rFonts w:ascii="Times New Roman" w:eastAsia="Microsoft Sans Serif" w:hAnsi="Times New Roman" w:cs="Times New Roman"/>
          <w:color w:val="000000"/>
          <w:sz w:val="28"/>
          <w:szCs w:val="28"/>
          <w:lang w:val="ru-RU" w:bidi="en-US"/>
        </w:rPr>
        <w:t>вв</w:t>
      </w:r>
      <w:proofErr w:type="gramEnd"/>
      <w:r w:rsidRPr="00080698">
        <w:rPr>
          <w:rFonts w:ascii="Times New Roman" w:eastAsia="Microsoft Sans Serif" w:hAnsi="Times New Roman" w:cs="Times New Roman"/>
          <w:color w:val="000000"/>
          <w:sz w:val="28"/>
          <w:szCs w:val="28"/>
          <w:lang w:val="ru-RU" w:bidi="en-US"/>
        </w:rPr>
        <w:t xml:space="preserve">ічливість, уміння уникати протиріч, конфліктів.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бачити ситуацію в цілому, комплексно, системно.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Намагання стимулювати людей до дій.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Навики врівноважувати, балансувати енергію в собі та в колективі.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учитися витримці, впевненості в собі.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учитися неупередженій, холоднокровній, об’єктивній оцінці життєвих ситуацій.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Звичка </w:t>
      </w:r>
      <w:proofErr w:type="gramStart"/>
      <w:r w:rsidRPr="00080698">
        <w:rPr>
          <w:rFonts w:ascii="Times New Roman" w:eastAsia="Microsoft Sans Serif" w:hAnsi="Times New Roman" w:cs="Times New Roman"/>
          <w:color w:val="000000"/>
          <w:sz w:val="28"/>
          <w:szCs w:val="28"/>
          <w:lang w:val="ru-RU" w:bidi="en-US"/>
        </w:rPr>
        <w:t>п</w:t>
      </w:r>
      <w:proofErr w:type="gramEnd"/>
      <w:r w:rsidRPr="00080698">
        <w:rPr>
          <w:rFonts w:ascii="Times New Roman" w:eastAsia="Microsoft Sans Serif" w:hAnsi="Times New Roman" w:cs="Times New Roman"/>
          <w:color w:val="000000"/>
          <w:sz w:val="28"/>
          <w:szCs w:val="28"/>
          <w:lang w:val="ru-RU" w:bidi="en-US"/>
        </w:rPr>
        <w:t xml:space="preserve">іклуватися про наслідки своїх вчинків, навіть, - про далекосяжні.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релаксувати, займати нейтральну позицію при прийнятті </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 xml:space="preserve">ішень, для більш об’єктивного усвідомлення ситуацій.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бути посередником у спілкуванні.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eastAsia="uk-UA" w:bidi="en-US"/>
        </w:rPr>
        <w:t xml:space="preserve">4.4. </w:t>
      </w:r>
      <w:proofErr w:type="gramStart"/>
      <w:r w:rsidRPr="00080698">
        <w:rPr>
          <w:rFonts w:ascii="Times New Roman" w:eastAsia="Microsoft Sans Serif" w:hAnsi="Times New Roman" w:cs="Times New Roman"/>
          <w:sz w:val="28"/>
          <w:szCs w:val="28"/>
          <w:lang w:val="ru-RU" w:eastAsia="uk-UA" w:bidi="en-US"/>
        </w:rPr>
        <w:t>Соц</w:t>
      </w:r>
      <w:proofErr w:type="gramEnd"/>
      <w:r w:rsidRPr="00080698">
        <w:rPr>
          <w:rFonts w:ascii="Times New Roman" w:eastAsia="Microsoft Sans Serif" w:hAnsi="Times New Roman" w:cs="Times New Roman"/>
          <w:sz w:val="28"/>
          <w:szCs w:val="28"/>
          <w:lang w:val="ru-RU" w:eastAsia="uk-UA" w:bidi="en-US"/>
        </w:rPr>
        <w:t xml:space="preserve">іальна та громадянська компетентність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4.4.1. Актуальні компетентності.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w:t>
      </w:r>
      <w:proofErr w:type="gramStart"/>
      <w:r w:rsidRPr="00080698">
        <w:rPr>
          <w:rFonts w:ascii="Times New Roman" w:eastAsia="Microsoft Sans Serif" w:hAnsi="Times New Roman" w:cs="Times New Roman"/>
          <w:color w:val="000000"/>
          <w:sz w:val="28"/>
          <w:szCs w:val="28"/>
          <w:lang w:val="ru-RU" w:eastAsia="uk-UA" w:bidi="en-US"/>
        </w:rPr>
        <w:t>п</w:t>
      </w:r>
      <w:proofErr w:type="gramEnd"/>
      <w:r w:rsidRPr="00080698">
        <w:rPr>
          <w:rFonts w:ascii="Times New Roman" w:eastAsia="Microsoft Sans Serif" w:hAnsi="Times New Roman" w:cs="Times New Roman"/>
          <w:color w:val="000000"/>
          <w:sz w:val="28"/>
          <w:szCs w:val="28"/>
          <w:lang w:val="ru-RU" w:eastAsia="uk-UA" w:bidi="en-US"/>
        </w:rPr>
        <w:t>ідтримка соціокультурного розмаїття.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4.4.2. Перспективні компетентності, що прогнозуються додатково.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проявляти сприйняття людей та їх думок; вміння слухати співбесідника.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бути чесним, правдивим. </w:t>
      </w:r>
    </w:p>
    <w:p w:rsidR="0028565F"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Звичка </w:t>
      </w:r>
      <w:proofErr w:type="gramStart"/>
      <w:r w:rsidRPr="00080698">
        <w:rPr>
          <w:rFonts w:ascii="Times New Roman" w:eastAsia="Microsoft Sans Serif" w:hAnsi="Times New Roman" w:cs="Times New Roman"/>
          <w:color w:val="000000"/>
          <w:sz w:val="28"/>
          <w:szCs w:val="28"/>
          <w:lang w:val="ru-RU" w:bidi="en-US"/>
        </w:rPr>
        <w:t>п</w:t>
      </w:r>
      <w:proofErr w:type="gramEnd"/>
      <w:r w:rsidRPr="00080698">
        <w:rPr>
          <w:rFonts w:ascii="Times New Roman" w:eastAsia="Microsoft Sans Serif" w:hAnsi="Times New Roman" w:cs="Times New Roman"/>
          <w:color w:val="000000"/>
          <w:sz w:val="28"/>
          <w:szCs w:val="28"/>
          <w:lang w:val="ru-RU" w:bidi="en-US"/>
        </w:rPr>
        <w:t xml:space="preserve">ікуватися не тільки своїми потребами, але й нуждами оточуючих, бути </w:t>
      </w:r>
    </w:p>
    <w:p w:rsidR="0028565F" w:rsidRDefault="0028565F"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lastRenderedPageBreak/>
        <w:t xml:space="preserve">практичним у цьому. Навик </w:t>
      </w:r>
      <w:proofErr w:type="gramStart"/>
      <w:r w:rsidRPr="00080698">
        <w:rPr>
          <w:rFonts w:ascii="Times New Roman" w:eastAsia="Microsoft Sans Serif" w:hAnsi="Times New Roman" w:cs="Times New Roman"/>
          <w:color w:val="000000"/>
          <w:sz w:val="28"/>
          <w:szCs w:val="28"/>
          <w:lang w:val="ru-RU" w:bidi="en-US"/>
        </w:rPr>
        <w:t>п</w:t>
      </w:r>
      <w:proofErr w:type="gramEnd"/>
      <w:r w:rsidRPr="00080698">
        <w:rPr>
          <w:rFonts w:ascii="Times New Roman" w:eastAsia="Microsoft Sans Serif" w:hAnsi="Times New Roman" w:cs="Times New Roman"/>
          <w:color w:val="000000"/>
          <w:sz w:val="28"/>
          <w:szCs w:val="28"/>
          <w:lang w:val="ru-RU" w:bidi="en-US"/>
        </w:rPr>
        <w:t xml:space="preserve">іклуватися один про одного.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проявляти доброзичливість, люб’язність, совість.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Навики служити людям, допомагати, виручати.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Навики входити в індивідуальний контакт з людьми, проявляти дружність і надійність у спілкуванні з ними, вчитися відданості, друзям.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розвивати емоційний зв’язок з оточуючими.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надихати близьких на любов і </w:t>
      </w:r>
      <w:proofErr w:type="gramStart"/>
      <w:r w:rsidRPr="00080698">
        <w:rPr>
          <w:rFonts w:ascii="Times New Roman" w:eastAsia="Microsoft Sans Serif" w:hAnsi="Times New Roman" w:cs="Times New Roman"/>
          <w:color w:val="000000"/>
          <w:sz w:val="28"/>
          <w:szCs w:val="28"/>
          <w:lang w:val="ru-RU" w:bidi="en-US"/>
        </w:rPr>
        <w:t>прив’язан</w:t>
      </w:r>
      <w:proofErr w:type="gramEnd"/>
      <w:r w:rsidRPr="00080698">
        <w:rPr>
          <w:rFonts w:ascii="Times New Roman" w:eastAsia="Microsoft Sans Serif" w:hAnsi="Times New Roman" w:cs="Times New Roman"/>
          <w:color w:val="000000"/>
          <w:sz w:val="28"/>
          <w:szCs w:val="28"/>
          <w:lang w:val="ru-RU" w:bidi="en-US"/>
        </w:rPr>
        <w:t xml:space="preserve">ість.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допомагати духовному благополуччю людей, надихати, стимулювати, </w:t>
      </w:r>
      <w:proofErr w:type="gramStart"/>
      <w:r w:rsidRPr="00080698">
        <w:rPr>
          <w:rFonts w:ascii="Times New Roman" w:eastAsia="Microsoft Sans Serif" w:hAnsi="Times New Roman" w:cs="Times New Roman"/>
          <w:color w:val="000000"/>
          <w:sz w:val="28"/>
          <w:szCs w:val="28"/>
          <w:lang w:val="ru-RU" w:bidi="en-US"/>
        </w:rPr>
        <w:t>п</w:t>
      </w:r>
      <w:proofErr w:type="gramEnd"/>
      <w:r w:rsidRPr="00080698">
        <w:rPr>
          <w:rFonts w:ascii="Times New Roman" w:eastAsia="Microsoft Sans Serif" w:hAnsi="Times New Roman" w:cs="Times New Roman"/>
          <w:color w:val="000000"/>
          <w:sz w:val="28"/>
          <w:szCs w:val="28"/>
          <w:lang w:val="ru-RU" w:bidi="en-US"/>
        </w:rPr>
        <w:t xml:space="preserve">ідштовхувати людей до духовного розвитку. Уміння проявляти духовне керівництво.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Навики проявляти почуття співстраждання, душевну теплоту, співчуття. Уміння проявляти свої здібності до цілительства в тій мі</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 xml:space="preserve">і, в якій вони є.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проявляти ентузіазм.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Здатність учитися прийняттю людей і всього іншого такими, якими вони</w:t>
      </w:r>
      <w:proofErr w:type="gramStart"/>
      <w:r w:rsidRPr="00080698">
        <w:rPr>
          <w:rFonts w:ascii="Times New Roman" w:eastAsia="Microsoft Sans Serif" w:hAnsi="Times New Roman" w:cs="Times New Roman"/>
          <w:color w:val="000000"/>
          <w:sz w:val="28"/>
          <w:szCs w:val="28"/>
          <w:lang w:val="ru-RU" w:bidi="en-US"/>
        </w:rPr>
        <w:t xml:space="preserve"> є,</w:t>
      </w:r>
      <w:proofErr w:type="gramEnd"/>
      <w:r w:rsidRPr="00080698">
        <w:rPr>
          <w:rFonts w:ascii="Times New Roman" w:eastAsia="Microsoft Sans Serif" w:hAnsi="Times New Roman" w:cs="Times New Roman"/>
          <w:color w:val="000000"/>
          <w:sz w:val="28"/>
          <w:szCs w:val="28"/>
          <w:lang w:val="ru-RU" w:bidi="en-US"/>
        </w:rPr>
        <w:t xml:space="preserve"> розраховуючи, щоби й інші люди приймали тебе також таким, яким ти є.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Спрямованість до колективної, </w:t>
      </w:r>
      <w:proofErr w:type="gramStart"/>
      <w:r w:rsidRPr="00080698">
        <w:rPr>
          <w:rFonts w:ascii="Times New Roman" w:eastAsia="Microsoft Sans Serif" w:hAnsi="Times New Roman" w:cs="Times New Roman"/>
          <w:color w:val="000000"/>
          <w:sz w:val="28"/>
          <w:szCs w:val="28"/>
          <w:lang w:val="ru-RU" w:bidi="en-US"/>
        </w:rPr>
        <w:t>соц</w:t>
      </w:r>
      <w:proofErr w:type="gramEnd"/>
      <w:r w:rsidRPr="00080698">
        <w:rPr>
          <w:rFonts w:ascii="Times New Roman" w:eastAsia="Microsoft Sans Serif" w:hAnsi="Times New Roman" w:cs="Times New Roman"/>
          <w:color w:val="000000"/>
          <w:sz w:val="28"/>
          <w:szCs w:val="28"/>
          <w:lang w:val="ru-RU" w:bidi="en-US"/>
        </w:rPr>
        <w:t xml:space="preserve">іальної свідомості.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Прагнення до товариства </w:t>
      </w:r>
      <w:proofErr w:type="gramStart"/>
      <w:r w:rsidRPr="00080698">
        <w:rPr>
          <w:rFonts w:ascii="Times New Roman" w:eastAsia="Microsoft Sans Serif" w:hAnsi="Times New Roman" w:cs="Times New Roman"/>
          <w:color w:val="000000"/>
          <w:sz w:val="28"/>
          <w:szCs w:val="28"/>
          <w:lang w:val="ru-RU" w:bidi="en-US"/>
        </w:rPr>
        <w:t>осіб</w:t>
      </w:r>
      <w:proofErr w:type="gramEnd"/>
      <w:r w:rsidRPr="00080698">
        <w:rPr>
          <w:rFonts w:ascii="Times New Roman" w:eastAsia="Microsoft Sans Serif" w:hAnsi="Times New Roman" w:cs="Times New Roman"/>
          <w:color w:val="000000"/>
          <w:sz w:val="28"/>
          <w:szCs w:val="28"/>
          <w:lang w:val="ru-RU" w:bidi="en-US"/>
        </w:rPr>
        <w:t xml:space="preserve">, подібних тобі.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розвивати в собі відчуття цілого, де ми є лише частиною.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проявляти скромність.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спілкуватися зразу з </w:t>
      </w:r>
      <w:proofErr w:type="gramStart"/>
      <w:r w:rsidRPr="00080698">
        <w:rPr>
          <w:rFonts w:ascii="Times New Roman" w:eastAsia="Microsoft Sans Serif" w:hAnsi="Times New Roman" w:cs="Times New Roman"/>
          <w:color w:val="000000"/>
          <w:sz w:val="28"/>
          <w:szCs w:val="28"/>
          <w:lang w:val="ru-RU" w:bidi="en-US"/>
        </w:rPr>
        <w:t>великою</w:t>
      </w:r>
      <w:proofErr w:type="gramEnd"/>
      <w:r w:rsidRPr="00080698">
        <w:rPr>
          <w:rFonts w:ascii="Times New Roman" w:eastAsia="Microsoft Sans Serif" w:hAnsi="Times New Roman" w:cs="Times New Roman"/>
          <w:color w:val="000000"/>
          <w:sz w:val="28"/>
          <w:szCs w:val="28"/>
          <w:lang w:val="ru-RU" w:bidi="en-US"/>
        </w:rPr>
        <w:t xml:space="preserve"> кількістю людей.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eastAsia="uk-UA" w:bidi="en-US"/>
        </w:rPr>
        <w:t xml:space="preserve">4.5. Обізнаність і самовираження у сфері культури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4.5.1. Актуальні компетентності.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Здатність розуміти твори мистецтва, формулюючи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w:t>
      </w:r>
      <w:proofErr w:type="gramStart"/>
      <w:r w:rsidRPr="00080698">
        <w:rPr>
          <w:rFonts w:ascii="Times New Roman" w:eastAsia="Microsoft Sans Serif" w:hAnsi="Times New Roman" w:cs="Times New Roman"/>
          <w:color w:val="000000"/>
          <w:sz w:val="28"/>
          <w:szCs w:val="28"/>
          <w:lang w:val="ru-RU" w:eastAsia="uk-UA" w:bidi="en-US"/>
        </w:rPr>
        <w:t>п</w:t>
      </w:r>
      <w:proofErr w:type="gramEnd"/>
      <w:r w:rsidRPr="00080698">
        <w:rPr>
          <w:rFonts w:ascii="Times New Roman" w:eastAsia="Microsoft Sans Serif" w:hAnsi="Times New Roman" w:cs="Times New Roman"/>
          <w:color w:val="000000"/>
          <w:sz w:val="28"/>
          <w:szCs w:val="28"/>
          <w:lang w:val="ru-RU" w:eastAsia="uk-UA" w:bidi="en-US"/>
        </w:rPr>
        <w:t xml:space="preserve">ідґрунтя відкритого ставлення та поваги до розмаїття культурного вираження інших.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4.5.2. Перспективні компетентності, що прогнозуються додатково.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Уміння шукати й знаходити ті способи самовираження особи у сфері культури, в особистому житті, й кар’є</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 xml:space="preserve">і, котрі би відповідали її самобутності, внутрішньому відчуттю свого талану, своєї долі, місії на Землі.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w:t>
      </w:r>
      <w:proofErr w:type="gramStart"/>
      <w:r w:rsidRPr="00080698">
        <w:rPr>
          <w:rFonts w:ascii="Times New Roman" w:eastAsia="Microsoft Sans Serif" w:hAnsi="Times New Roman" w:cs="Times New Roman"/>
          <w:color w:val="000000"/>
          <w:sz w:val="28"/>
          <w:szCs w:val="28"/>
          <w:lang w:val="ru-RU" w:bidi="en-US"/>
        </w:rPr>
        <w:t>п</w:t>
      </w:r>
      <w:proofErr w:type="gramEnd"/>
      <w:r w:rsidRPr="00080698">
        <w:rPr>
          <w:rFonts w:ascii="Times New Roman" w:eastAsia="Microsoft Sans Serif" w:hAnsi="Times New Roman" w:cs="Times New Roman"/>
          <w:color w:val="000000"/>
          <w:sz w:val="28"/>
          <w:szCs w:val="28"/>
          <w:lang w:val="ru-RU" w:bidi="en-US"/>
        </w:rPr>
        <w:t xml:space="preserve">ідійматися над буденною маячнею і входити в контакт з більш масштабним сенсом буття.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спрямовуватися до духовності, до духовного росту, проявляючи, все ж, активність в буденній роботі. Схильність розвивати творчі здібності.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Прагнення проявлятися більш вільно.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Стремління намагатися експериментувати зі всі</w:t>
      </w:r>
      <w:proofErr w:type="gramStart"/>
      <w:r w:rsidRPr="00080698">
        <w:rPr>
          <w:rFonts w:ascii="Times New Roman" w:eastAsia="Microsoft Sans Serif" w:hAnsi="Times New Roman" w:cs="Times New Roman"/>
          <w:color w:val="000000"/>
          <w:sz w:val="28"/>
          <w:szCs w:val="28"/>
          <w:lang w:val="ru-RU" w:bidi="en-US"/>
        </w:rPr>
        <w:t>м</w:t>
      </w:r>
      <w:proofErr w:type="gramEnd"/>
      <w:r w:rsidRPr="00080698">
        <w:rPr>
          <w:rFonts w:ascii="Times New Roman" w:eastAsia="Microsoft Sans Serif" w:hAnsi="Times New Roman" w:cs="Times New Roman"/>
          <w:color w:val="000000"/>
          <w:sz w:val="28"/>
          <w:szCs w:val="28"/>
          <w:lang w:val="ru-RU" w:bidi="en-US"/>
        </w:rPr>
        <w:t xml:space="preserve"> екзотичним.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до необумовленої любові, агапе (до самого себе, до оточуючих).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до самопрощення і до не осудження інших людей.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учитися і навчати гармонії та гуманізму.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установити близький контакт з людьми, з сім’єю, </w:t>
      </w:r>
      <w:proofErr w:type="gramStart"/>
      <w:r w:rsidRPr="00080698">
        <w:rPr>
          <w:rFonts w:ascii="Times New Roman" w:eastAsia="Microsoft Sans Serif" w:hAnsi="Times New Roman" w:cs="Times New Roman"/>
          <w:color w:val="000000"/>
          <w:sz w:val="28"/>
          <w:szCs w:val="28"/>
          <w:lang w:val="ru-RU" w:bidi="en-US"/>
        </w:rPr>
        <w:t>в</w:t>
      </w:r>
      <w:proofErr w:type="gramEnd"/>
      <w:r w:rsidRPr="00080698">
        <w:rPr>
          <w:rFonts w:ascii="Times New Roman" w:eastAsia="Microsoft Sans Serif" w:hAnsi="Times New Roman" w:cs="Times New Roman"/>
          <w:color w:val="000000"/>
          <w:sz w:val="28"/>
          <w:szCs w:val="28"/>
          <w:lang w:val="ru-RU" w:bidi="en-US"/>
        </w:rPr>
        <w:t xml:space="preserve"> сім’ї, заохочувати прояви почуттів у сім’ї.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до філософського відсторонення, до гумору.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поглянути на себе зі сторони, з відстані та оцінити себе з гумором.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Уміння вчити людей на своєму прикладі.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бути захисником, вихователем, помічником і наставником.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Відповідальність за накопичений досвід.</w:t>
      </w:r>
    </w:p>
    <w:p w:rsidR="0028565F" w:rsidRDefault="0028565F"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lastRenderedPageBreak/>
        <w:t xml:space="preserve">Здатність бути терпимим до позиції інших людей.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прагнути просвітлення (через оптимістичну налаштованість, завдяки здатності бачити більш </w:t>
      </w:r>
      <w:proofErr w:type="gramStart"/>
      <w:r w:rsidRPr="00080698">
        <w:rPr>
          <w:rFonts w:ascii="Times New Roman" w:eastAsia="Microsoft Sans Serif" w:hAnsi="Times New Roman" w:cs="Times New Roman"/>
          <w:color w:val="000000"/>
          <w:sz w:val="28"/>
          <w:szCs w:val="28"/>
          <w:lang w:val="ru-RU" w:bidi="en-US"/>
        </w:rPr>
        <w:t>св</w:t>
      </w:r>
      <w:proofErr w:type="gramEnd"/>
      <w:r w:rsidRPr="00080698">
        <w:rPr>
          <w:rFonts w:ascii="Times New Roman" w:eastAsia="Microsoft Sans Serif" w:hAnsi="Times New Roman" w:cs="Times New Roman"/>
          <w:color w:val="000000"/>
          <w:sz w:val="28"/>
          <w:szCs w:val="28"/>
          <w:lang w:val="ru-RU" w:bidi="en-US"/>
        </w:rPr>
        <w:t xml:space="preserve">ітлі сторони життя, завдяки гумору тощо.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зосереджуватися на своєму внутрішньому </w:t>
      </w:r>
      <w:proofErr w:type="gramStart"/>
      <w:r w:rsidRPr="00080698">
        <w:rPr>
          <w:rFonts w:ascii="Times New Roman" w:eastAsia="Microsoft Sans Serif" w:hAnsi="Times New Roman" w:cs="Times New Roman"/>
          <w:color w:val="000000"/>
          <w:sz w:val="28"/>
          <w:szCs w:val="28"/>
          <w:lang w:val="ru-RU" w:bidi="en-US"/>
        </w:rPr>
        <w:t>св</w:t>
      </w:r>
      <w:proofErr w:type="gramEnd"/>
      <w:r w:rsidRPr="00080698">
        <w:rPr>
          <w:rFonts w:ascii="Times New Roman" w:eastAsia="Microsoft Sans Serif" w:hAnsi="Times New Roman" w:cs="Times New Roman"/>
          <w:color w:val="000000"/>
          <w:sz w:val="28"/>
          <w:szCs w:val="28"/>
          <w:lang w:val="ru-RU" w:bidi="en-US"/>
        </w:rPr>
        <w:t xml:space="preserve">іті, на пошуках у ньому, на пошуку сенсу свого буття.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об’єднувати </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 xml:space="preserve">ізні аспекти самих різних духовних теорій в свою систему.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досягати внутрішнього умиротворення, внутрішньої збалансованості.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70C0"/>
          <w:sz w:val="28"/>
          <w:szCs w:val="28"/>
          <w:lang w:val="ru-RU" w:bidi="en-US"/>
        </w:rPr>
      </w:pPr>
      <w:r w:rsidRPr="00080698">
        <w:rPr>
          <w:rFonts w:ascii="Times New Roman" w:eastAsia="Microsoft Sans Serif" w:hAnsi="Times New Roman" w:cs="Times New Roman"/>
          <w:sz w:val="28"/>
          <w:szCs w:val="28"/>
          <w:lang w:val="ru-RU" w:eastAsia="uk-UA" w:bidi="en-US"/>
        </w:rPr>
        <w:t xml:space="preserve">4.6. Екологічна грамотність і здорове життя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4.6.1. Актуальні компетентності.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w:t>
      </w:r>
      <w:proofErr w:type="gramStart"/>
      <w:r w:rsidRPr="00080698">
        <w:rPr>
          <w:rFonts w:ascii="Times New Roman" w:eastAsia="Microsoft Sans Serif" w:hAnsi="Times New Roman" w:cs="Times New Roman"/>
          <w:color w:val="000000"/>
          <w:sz w:val="28"/>
          <w:szCs w:val="28"/>
          <w:lang w:val="ru-RU" w:eastAsia="uk-UA" w:bidi="en-US"/>
        </w:rPr>
        <w:t>здорового</w:t>
      </w:r>
      <w:proofErr w:type="gramEnd"/>
      <w:r w:rsidRPr="00080698">
        <w:rPr>
          <w:rFonts w:ascii="Times New Roman" w:eastAsia="Microsoft Sans Serif" w:hAnsi="Times New Roman" w:cs="Times New Roman"/>
          <w:color w:val="000000"/>
          <w:sz w:val="28"/>
          <w:szCs w:val="28"/>
          <w:lang w:val="ru-RU" w:eastAsia="uk-UA" w:bidi="en-US"/>
        </w:rPr>
        <w:t xml:space="preserve"> способу життя.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uk-UA" w:bidi="en-US"/>
        </w:rPr>
      </w:pPr>
      <w:r w:rsidRPr="00080698">
        <w:rPr>
          <w:rFonts w:ascii="Times New Roman" w:eastAsia="Microsoft Sans Serif" w:hAnsi="Times New Roman" w:cs="Times New Roman"/>
          <w:color w:val="000000"/>
          <w:sz w:val="28"/>
          <w:szCs w:val="28"/>
          <w:lang w:val="ru-RU" w:eastAsia="uk-UA" w:bidi="en-US"/>
        </w:rPr>
        <w:t xml:space="preserve">4.6.2. Перспективні компетентності, що прогнозуються додатково.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w:t>
      </w:r>
      <w:proofErr w:type="gramStart"/>
      <w:r w:rsidRPr="00080698">
        <w:rPr>
          <w:rFonts w:ascii="Times New Roman" w:eastAsia="Microsoft Sans Serif" w:hAnsi="Times New Roman" w:cs="Times New Roman"/>
          <w:color w:val="000000"/>
          <w:sz w:val="28"/>
          <w:szCs w:val="28"/>
          <w:lang w:val="ru-RU" w:bidi="en-US"/>
        </w:rPr>
        <w:t>п</w:t>
      </w:r>
      <w:proofErr w:type="gramEnd"/>
      <w:r w:rsidRPr="00080698">
        <w:rPr>
          <w:rFonts w:ascii="Times New Roman" w:eastAsia="Microsoft Sans Serif" w:hAnsi="Times New Roman" w:cs="Times New Roman"/>
          <w:color w:val="000000"/>
          <w:sz w:val="28"/>
          <w:szCs w:val="28"/>
          <w:lang w:val="ru-RU" w:bidi="en-US"/>
        </w:rPr>
        <w:t xml:space="preserve">іклуватися про всі можливі наслідки своєї діяльності в своїй екосистемі.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w:t>
      </w:r>
      <w:proofErr w:type="gramStart"/>
      <w:r w:rsidRPr="00080698">
        <w:rPr>
          <w:rFonts w:ascii="Times New Roman" w:eastAsia="Microsoft Sans Serif" w:hAnsi="Times New Roman" w:cs="Times New Roman"/>
          <w:color w:val="000000"/>
          <w:sz w:val="28"/>
          <w:szCs w:val="28"/>
          <w:lang w:val="ru-RU" w:bidi="en-US"/>
        </w:rPr>
        <w:t>п</w:t>
      </w:r>
      <w:proofErr w:type="gramEnd"/>
      <w:r w:rsidRPr="00080698">
        <w:rPr>
          <w:rFonts w:ascii="Times New Roman" w:eastAsia="Microsoft Sans Serif" w:hAnsi="Times New Roman" w:cs="Times New Roman"/>
          <w:color w:val="000000"/>
          <w:sz w:val="28"/>
          <w:szCs w:val="28"/>
          <w:lang w:val="ru-RU" w:bidi="en-US"/>
        </w:rPr>
        <w:t xml:space="preserve">ідтримувати зв’язок із довкіллям.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Проявляти </w:t>
      </w:r>
      <w:proofErr w:type="gramStart"/>
      <w:r w:rsidRPr="00080698">
        <w:rPr>
          <w:rFonts w:ascii="Times New Roman" w:eastAsia="Microsoft Sans Serif" w:hAnsi="Times New Roman" w:cs="Times New Roman"/>
          <w:color w:val="000000"/>
          <w:sz w:val="28"/>
          <w:szCs w:val="28"/>
          <w:lang w:val="ru-RU" w:bidi="en-US"/>
        </w:rPr>
        <w:t>п</w:t>
      </w:r>
      <w:proofErr w:type="gramEnd"/>
      <w:r w:rsidRPr="00080698">
        <w:rPr>
          <w:rFonts w:ascii="Times New Roman" w:eastAsia="Microsoft Sans Serif" w:hAnsi="Times New Roman" w:cs="Times New Roman"/>
          <w:color w:val="000000"/>
          <w:sz w:val="28"/>
          <w:szCs w:val="28"/>
          <w:lang w:val="ru-RU" w:bidi="en-US"/>
        </w:rPr>
        <w:t xml:space="preserve">іклування про права тварин.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Прагнути емоційної гармонії на Планеті.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знімати напругу.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Вчитися оптимізму, позитивному сприйняттю життя, гумору, проявам </w:t>
      </w:r>
      <w:proofErr w:type="gramStart"/>
      <w:r w:rsidRPr="00080698">
        <w:rPr>
          <w:rFonts w:ascii="Times New Roman" w:eastAsia="Microsoft Sans Serif" w:hAnsi="Times New Roman" w:cs="Times New Roman"/>
          <w:color w:val="000000"/>
          <w:sz w:val="28"/>
          <w:szCs w:val="28"/>
          <w:lang w:val="ru-RU" w:bidi="en-US"/>
        </w:rPr>
        <w:t>веселого</w:t>
      </w:r>
      <w:proofErr w:type="gramEnd"/>
      <w:r w:rsidRPr="00080698">
        <w:rPr>
          <w:rFonts w:ascii="Times New Roman" w:eastAsia="Microsoft Sans Serif" w:hAnsi="Times New Roman" w:cs="Times New Roman"/>
          <w:color w:val="000000"/>
          <w:sz w:val="28"/>
          <w:szCs w:val="28"/>
          <w:lang w:val="ru-RU" w:bidi="en-US"/>
        </w:rPr>
        <w:t xml:space="preserve"> настрою.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Вміння давати й приймати любов.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Здатність «пливти за життєвою течією», а не боротися з життєвими обставинами.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      Тобто, нова заклад – це прості</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 xml:space="preserve"> життя дитини; тут вона не готується до життя, а повноцінно живе. Тому всю діяльність </w:t>
      </w:r>
      <w:proofErr w:type="gramStart"/>
      <w:r w:rsidRPr="00080698">
        <w:rPr>
          <w:rFonts w:ascii="Times New Roman" w:eastAsia="Microsoft Sans Serif" w:hAnsi="Times New Roman" w:cs="Times New Roman"/>
          <w:color w:val="000000"/>
          <w:sz w:val="28"/>
          <w:szCs w:val="28"/>
          <w:lang w:bidi="en-US"/>
        </w:rPr>
        <w:t>КЗ</w:t>
      </w:r>
      <w:proofErr w:type="gramEnd"/>
      <w:r w:rsidRPr="00080698">
        <w:rPr>
          <w:rFonts w:ascii="Times New Roman" w:eastAsia="Microsoft Sans Serif" w:hAnsi="Times New Roman" w:cs="Times New Roman"/>
          <w:color w:val="000000"/>
          <w:sz w:val="28"/>
          <w:szCs w:val="28"/>
          <w:lang w:bidi="en-US"/>
        </w:rPr>
        <w:t xml:space="preserve"> «Малокрушлинецький ліцей» </w:t>
      </w:r>
      <w:r w:rsidRPr="00080698">
        <w:rPr>
          <w:rFonts w:ascii="Times New Roman" w:eastAsia="Microsoft Sans Serif" w:hAnsi="Times New Roman" w:cs="Times New Roman"/>
          <w:color w:val="000000"/>
          <w:sz w:val="28"/>
          <w:szCs w:val="28"/>
          <w:lang w:val="ru-RU" w:bidi="en-US"/>
        </w:rPr>
        <w:t xml:space="preserve">треба побудувати так, щоб випускник, який вийде з його стін, був розвинутою й сформованою особистістю, творцем і проектувальником власного життя. А для цього необхідна гармонізація й гуманізація взаємин між учнями і педагогами, закладом і родиною </w:t>
      </w:r>
      <w:proofErr w:type="gramStart"/>
      <w:r w:rsidRPr="00080698">
        <w:rPr>
          <w:rFonts w:ascii="Times New Roman" w:eastAsia="Microsoft Sans Serif" w:hAnsi="Times New Roman" w:cs="Times New Roman"/>
          <w:color w:val="000000"/>
          <w:sz w:val="28"/>
          <w:szCs w:val="28"/>
          <w:lang w:val="ru-RU" w:bidi="en-US"/>
        </w:rPr>
        <w:t>на</w:t>
      </w:r>
      <w:proofErr w:type="gramEnd"/>
      <w:r w:rsidRPr="00080698">
        <w:rPr>
          <w:rFonts w:ascii="Times New Roman" w:eastAsia="Microsoft Sans Serif" w:hAnsi="Times New Roman" w:cs="Times New Roman"/>
          <w:color w:val="000000"/>
          <w:sz w:val="28"/>
          <w:szCs w:val="28"/>
          <w:lang w:val="ru-RU" w:bidi="en-US"/>
        </w:rPr>
        <w:t xml:space="preserve"> </w:t>
      </w:r>
      <w:proofErr w:type="gramStart"/>
      <w:r w:rsidRPr="00080698">
        <w:rPr>
          <w:rFonts w:ascii="Times New Roman" w:eastAsia="Microsoft Sans Serif" w:hAnsi="Times New Roman" w:cs="Times New Roman"/>
          <w:color w:val="000000"/>
          <w:sz w:val="28"/>
          <w:szCs w:val="28"/>
          <w:lang w:val="ru-RU" w:bidi="en-US"/>
        </w:rPr>
        <w:t>основ</w:t>
      </w:r>
      <w:proofErr w:type="gramEnd"/>
      <w:r w:rsidRPr="00080698">
        <w:rPr>
          <w:rFonts w:ascii="Times New Roman" w:eastAsia="Microsoft Sans Serif" w:hAnsi="Times New Roman" w:cs="Times New Roman"/>
          <w:color w:val="000000"/>
          <w:sz w:val="28"/>
          <w:szCs w:val="28"/>
          <w:lang w:val="ru-RU" w:bidi="en-US"/>
        </w:rPr>
        <w:t xml:space="preserve">і ідеї самоцінності дитинства, діалогу, усвідомлення вибору особистістю життєвого шляху. За умов такого </w:t>
      </w:r>
      <w:proofErr w:type="gramStart"/>
      <w:r w:rsidRPr="00080698">
        <w:rPr>
          <w:rFonts w:ascii="Times New Roman" w:eastAsia="Microsoft Sans Serif" w:hAnsi="Times New Roman" w:cs="Times New Roman"/>
          <w:color w:val="000000"/>
          <w:sz w:val="28"/>
          <w:szCs w:val="28"/>
          <w:lang w:val="ru-RU" w:bidi="en-US"/>
        </w:rPr>
        <w:t>п</w:t>
      </w:r>
      <w:proofErr w:type="gramEnd"/>
      <w:r w:rsidRPr="00080698">
        <w:rPr>
          <w:rFonts w:ascii="Times New Roman" w:eastAsia="Microsoft Sans Serif" w:hAnsi="Times New Roman" w:cs="Times New Roman"/>
          <w:color w:val="000000"/>
          <w:sz w:val="28"/>
          <w:szCs w:val="28"/>
          <w:lang w:val="ru-RU" w:bidi="en-US"/>
        </w:rPr>
        <w:t>ідходу на остаточному етапі навчання випускник загальноосвітнього закладу оволодіє головними рисами: буде здатен до самовизначення та творчої самореалізації. Він на всіх рівнях, суспільно й особистісно значущих, зможе реалізувати отримані знання, вміння, навички.</w:t>
      </w:r>
    </w:p>
    <w:p w:rsidR="00080698" w:rsidRPr="00080698" w:rsidRDefault="00080698" w:rsidP="00080698">
      <w:pPr>
        <w:spacing w:after="0" w:line="240" w:lineRule="auto"/>
        <w:contextualSpacing/>
        <w:jc w:val="both"/>
        <w:rPr>
          <w:rFonts w:ascii="Times New Roman" w:eastAsia="Times New Roman" w:hAnsi="Times New Roman" w:cs="Times New Roman"/>
          <w:b/>
          <w:bCs/>
          <w:color w:val="FF0000"/>
          <w:sz w:val="28"/>
          <w:szCs w:val="28"/>
          <w:lang w:val="ru-RU" w:eastAsia="ru-RU"/>
        </w:rPr>
      </w:pPr>
    </w:p>
    <w:p w:rsidR="00080698" w:rsidRPr="00080698" w:rsidRDefault="00080698" w:rsidP="00080698">
      <w:pPr>
        <w:spacing w:after="0" w:line="240" w:lineRule="auto"/>
        <w:contextualSpacing/>
        <w:jc w:val="both"/>
        <w:rPr>
          <w:rFonts w:ascii="Times New Roman" w:eastAsia="Times New Roman" w:hAnsi="Times New Roman" w:cs="Times New Roman"/>
          <w:b/>
          <w:bCs/>
          <w:color w:val="FF0000"/>
          <w:sz w:val="28"/>
          <w:szCs w:val="28"/>
          <w:lang w:val="ru-RU" w:eastAsia="ru-RU"/>
        </w:rPr>
      </w:pPr>
    </w:p>
    <w:p w:rsidR="00080698" w:rsidRPr="00080698" w:rsidRDefault="00080698" w:rsidP="0028565F">
      <w:pPr>
        <w:spacing w:after="0" w:line="240" w:lineRule="auto"/>
        <w:contextualSpacing/>
        <w:jc w:val="center"/>
        <w:rPr>
          <w:rFonts w:ascii="Times New Roman" w:eastAsia="Times New Roman" w:hAnsi="Times New Roman" w:cs="Times New Roman"/>
          <w:b/>
          <w:bCs/>
          <w:sz w:val="28"/>
          <w:szCs w:val="28"/>
          <w:lang w:eastAsia="ru-RU"/>
        </w:rPr>
      </w:pPr>
      <w:r w:rsidRPr="00080698">
        <w:rPr>
          <w:rFonts w:ascii="Times New Roman" w:eastAsia="Times New Roman" w:hAnsi="Times New Roman" w:cs="Times New Roman"/>
          <w:b/>
          <w:bCs/>
          <w:sz w:val="28"/>
          <w:szCs w:val="28"/>
          <w:lang w:val="ru-RU" w:eastAsia="ru-RU"/>
        </w:rPr>
        <w:t xml:space="preserve">Розділ 3. </w:t>
      </w:r>
      <w:proofErr w:type="gramStart"/>
      <w:r w:rsidRPr="00080698">
        <w:rPr>
          <w:rFonts w:ascii="Times New Roman" w:eastAsia="Times New Roman" w:hAnsi="Times New Roman" w:cs="Times New Roman"/>
          <w:b/>
          <w:bCs/>
          <w:sz w:val="28"/>
          <w:szCs w:val="28"/>
          <w:lang w:val="ru-RU" w:eastAsia="ru-RU"/>
        </w:rPr>
        <w:t>Ц</w:t>
      </w:r>
      <w:proofErr w:type="gramEnd"/>
      <w:r w:rsidRPr="00080698">
        <w:rPr>
          <w:rFonts w:ascii="Times New Roman" w:eastAsia="Times New Roman" w:hAnsi="Times New Roman" w:cs="Times New Roman"/>
          <w:b/>
          <w:bCs/>
          <w:sz w:val="28"/>
          <w:szCs w:val="28"/>
          <w:lang w:val="ru-RU" w:eastAsia="ru-RU"/>
        </w:rPr>
        <w:t>ілі та задачі освітнього процесу закладу</w:t>
      </w:r>
    </w:p>
    <w:p w:rsidR="00080698" w:rsidRPr="00080698" w:rsidRDefault="00080698" w:rsidP="00080698">
      <w:pPr>
        <w:spacing w:after="0" w:line="240" w:lineRule="auto"/>
        <w:contextualSpacing/>
        <w:jc w:val="both"/>
        <w:rPr>
          <w:rFonts w:ascii="Times New Roman" w:eastAsia="Calibri" w:hAnsi="Times New Roman" w:cs="Times New Roman"/>
          <w:sz w:val="28"/>
          <w:szCs w:val="28"/>
          <w:lang w:eastAsia="ru-RU"/>
        </w:rPr>
      </w:pPr>
      <w:r w:rsidRPr="00080698">
        <w:rPr>
          <w:rFonts w:ascii="Times New Roman" w:eastAsia="Calibri" w:hAnsi="Times New Roman" w:cs="Times New Roman"/>
          <w:sz w:val="28"/>
          <w:szCs w:val="28"/>
          <w:lang w:eastAsia="ru-RU"/>
        </w:rPr>
        <w:t>КЗ «Малокрушлинецький ліцей» працює над досягненням таких цілей:</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забезпечення засвоєння здобувачами освіти обов’язкового мінімуму  загальної освіти на рівні вимог державного стандарту;</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гарантувати наступність освітніх програм усіх рівнів;</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створити основу для адаптації учнів до життя в суспільстві, для свідомого вибору та наступного засвоєння професійних освітніх програм;</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формувати мотивацію здобувачів освіти до навчальної діяльності;</w:t>
      </w:r>
    </w:p>
    <w:p w:rsidR="001460DE"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забезпечити соціально-педагогічні відносини, що зберігають фізичне, </w:t>
      </w:r>
    </w:p>
    <w:p w:rsidR="001460DE" w:rsidRDefault="001460DE" w:rsidP="001460DE">
      <w:pPr>
        <w:spacing w:after="0" w:line="240" w:lineRule="auto"/>
        <w:ind w:left="284"/>
        <w:contextualSpacing/>
        <w:jc w:val="both"/>
        <w:rPr>
          <w:rFonts w:ascii="Times New Roman" w:eastAsia="Calibri" w:hAnsi="Times New Roman" w:cs="Times New Roman"/>
          <w:sz w:val="28"/>
          <w:szCs w:val="28"/>
        </w:rPr>
      </w:pP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lastRenderedPageBreak/>
        <w:t>психічне та соціальне здоров’я здобувачів освіти;</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 стимулювати  і мотивувати  процес навчання:</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 покращити результати  у ДПА та ЗНО</w:t>
      </w:r>
    </w:p>
    <w:p w:rsidR="00080698" w:rsidRPr="00080698" w:rsidRDefault="00080698" w:rsidP="0028565F">
      <w:pPr>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Times New Roman" w:hAnsi="Times New Roman" w:cs="Times New Roman"/>
          <w:sz w:val="28"/>
          <w:szCs w:val="28"/>
          <w:lang w:eastAsia="ru-RU"/>
        </w:rPr>
        <w:t xml:space="preserve"> Головні завдання КЗ «Малокрушлинецький ліцей»такі:</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забезпечення реалізації права громадян на повну загальну середню освіту;</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виховання громадянина України;</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та націй;</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формування і розвиток соціально зрілої і творчої особистості з усвідомленою громадянською позицією, з почуттям національної самосвідомості, особистості, підготовленої до професійного самовизначення;</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виховання в здобувачів освіти 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розвиток особистості здобувача освіти, його здібностей і обдарувань, наукового світогляду;</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реалізація прав здобувачів освіти на вільне формування політичних і світоглядних переконань;</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   </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генерація нових знань та розвиток відчуття соціальної справедливості;</w:t>
      </w:r>
    </w:p>
    <w:p w:rsidR="00080698" w:rsidRPr="00080698" w:rsidRDefault="00080698" w:rsidP="0028565F">
      <w:pPr>
        <w:numPr>
          <w:ilvl w:val="0"/>
          <w:numId w:val="4"/>
        </w:numPr>
        <w:spacing w:after="0" w:line="240" w:lineRule="auto"/>
        <w:ind w:left="0" w:firstLine="284"/>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створення умов для оволодіння системою наукових знань про природу, людину суспільство. </w:t>
      </w:r>
    </w:p>
    <w:p w:rsidR="00080698" w:rsidRPr="00080698" w:rsidRDefault="00080698" w:rsidP="00080698">
      <w:pPr>
        <w:spacing w:after="0" w:line="240" w:lineRule="auto"/>
        <w:contextualSpacing/>
        <w:jc w:val="both"/>
        <w:rPr>
          <w:rFonts w:ascii="Times New Roman" w:eastAsia="Calibri" w:hAnsi="Times New Roman" w:cs="Times New Roman"/>
          <w:b/>
          <w:sz w:val="28"/>
          <w:szCs w:val="28"/>
          <w:lang w:eastAsia="ru-RU"/>
        </w:rPr>
      </w:pPr>
    </w:p>
    <w:p w:rsidR="00080698" w:rsidRPr="00080698" w:rsidRDefault="00080698" w:rsidP="0028565F">
      <w:pPr>
        <w:widowControl w:val="0"/>
        <w:shd w:val="clear" w:color="auto" w:fill="FFFFFF"/>
        <w:tabs>
          <w:tab w:val="left" w:pos="1512"/>
        </w:tabs>
        <w:spacing w:after="0" w:line="240" w:lineRule="auto"/>
        <w:jc w:val="center"/>
        <w:rPr>
          <w:rFonts w:ascii="Times New Roman" w:eastAsia="Calibri" w:hAnsi="Times New Roman" w:cs="Times New Roman"/>
          <w:b/>
          <w:bCs/>
          <w:sz w:val="28"/>
          <w:szCs w:val="28"/>
          <w:lang w:val="ru-RU" w:eastAsia="ru-RU"/>
        </w:rPr>
      </w:pPr>
      <w:r w:rsidRPr="00080698">
        <w:rPr>
          <w:rFonts w:ascii="Times New Roman" w:eastAsia="Calibri" w:hAnsi="Times New Roman" w:cs="Times New Roman"/>
          <w:b/>
          <w:bCs/>
          <w:sz w:val="28"/>
          <w:szCs w:val="28"/>
          <w:lang w:val="ru-RU" w:eastAsia="ru-RU"/>
        </w:rPr>
        <w:t>Розділ 4.</w:t>
      </w:r>
      <w:r w:rsidRPr="00080698">
        <w:rPr>
          <w:rFonts w:ascii="Times New Roman" w:eastAsia="Calibri" w:hAnsi="Times New Roman" w:cs="Times New Roman"/>
          <w:b/>
          <w:bCs/>
          <w:sz w:val="28"/>
          <w:szCs w:val="28"/>
          <w:lang w:eastAsia="ru-RU"/>
        </w:rPr>
        <w:t xml:space="preserve"> </w:t>
      </w:r>
      <w:r w:rsidRPr="00080698">
        <w:rPr>
          <w:rFonts w:ascii="Times New Roman" w:eastAsia="Calibri" w:hAnsi="Times New Roman" w:cs="Times New Roman"/>
          <w:b/>
          <w:bCs/>
          <w:sz w:val="28"/>
          <w:szCs w:val="28"/>
          <w:lang w:val="ru-RU" w:eastAsia="ru-RU"/>
        </w:rPr>
        <w:t>Навчальний план та його обґрунтування</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bCs/>
          <w:color w:val="000000"/>
          <w:sz w:val="28"/>
          <w:szCs w:val="28"/>
          <w:lang w:eastAsia="ru-RU"/>
        </w:rPr>
      </w:pPr>
      <w:r w:rsidRPr="00080698">
        <w:rPr>
          <w:rFonts w:ascii="Times New Roman" w:eastAsia="Calibri" w:hAnsi="Times New Roman" w:cs="Times New Roman"/>
          <w:color w:val="000000"/>
          <w:sz w:val="28"/>
          <w:szCs w:val="28"/>
          <w:lang w:val="ru-RU" w:eastAsia="ru-RU"/>
        </w:rPr>
        <w:t>Навчальний план на 202</w:t>
      </w:r>
      <w:r w:rsidRPr="00080698">
        <w:rPr>
          <w:rFonts w:ascii="Times New Roman" w:eastAsia="Calibri" w:hAnsi="Times New Roman" w:cs="Times New Roman"/>
          <w:color w:val="000000"/>
          <w:sz w:val="28"/>
          <w:szCs w:val="28"/>
          <w:lang w:eastAsia="ru-RU"/>
        </w:rPr>
        <w:t>3</w:t>
      </w:r>
      <w:r w:rsidRPr="00080698">
        <w:rPr>
          <w:rFonts w:ascii="Times New Roman" w:eastAsia="Calibri" w:hAnsi="Times New Roman" w:cs="Times New Roman"/>
          <w:color w:val="000000"/>
          <w:sz w:val="28"/>
          <w:szCs w:val="28"/>
          <w:lang w:val="ru-RU" w:eastAsia="ru-RU"/>
        </w:rPr>
        <w:t>-202</w:t>
      </w:r>
      <w:r w:rsidRPr="00080698">
        <w:rPr>
          <w:rFonts w:ascii="Times New Roman" w:eastAsia="Calibri" w:hAnsi="Times New Roman" w:cs="Times New Roman"/>
          <w:color w:val="000000"/>
          <w:sz w:val="28"/>
          <w:szCs w:val="28"/>
          <w:lang w:eastAsia="ru-RU"/>
        </w:rPr>
        <w:t>4</w:t>
      </w:r>
      <w:r w:rsidRPr="00080698">
        <w:rPr>
          <w:rFonts w:ascii="Times New Roman" w:eastAsia="Calibri" w:hAnsi="Times New Roman" w:cs="Times New Roman"/>
          <w:color w:val="000000"/>
          <w:sz w:val="28"/>
          <w:szCs w:val="28"/>
          <w:lang w:val="ru-RU" w:eastAsia="ru-RU"/>
        </w:rPr>
        <w:t xml:space="preserve"> н.р. </w:t>
      </w:r>
      <w:r w:rsidRPr="00080698">
        <w:rPr>
          <w:rFonts w:ascii="Times New Roman" w:eastAsia="Calibri" w:hAnsi="Times New Roman" w:cs="Times New Roman"/>
          <w:color w:val="000000"/>
          <w:sz w:val="28"/>
          <w:szCs w:val="28"/>
          <w:lang w:eastAsia="ru-RU"/>
        </w:rPr>
        <w:t xml:space="preserve">враховує основні вимоги </w:t>
      </w:r>
      <w:r w:rsidRPr="00080698">
        <w:rPr>
          <w:rFonts w:ascii="Times New Roman" w:eastAsia="Calibri" w:hAnsi="Times New Roman" w:cs="Times New Roman"/>
          <w:bCs/>
          <w:color w:val="000000"/>
          <w:sz w:val="28"/>
          <w:szCs w:val="28"/>
          <w:lang w:eastAsia="ru-RU"/>
        </w:rPr>
        <w:t xml:space="preserve">відповідно </w:t>
      </w:r>
      <w:proofErr w:type="gramStart"/>
      <w:r w:rsidRPr="00080698">
        <w:rPr>
          <w:rFonts w:ascii="Times New Roman" w:eastAsia="Calibri" w:hAnsi="Times New Roman" w:cs="Times New Roman"/>
          <w:bCs/>
          <w:color w:val="000000"/>
          <w:sz w:val="28"/>
          <w:szCs w:val="28"/>
          <w:lang w:eastAsia="ru-RU"/>
        </w:rPr>
        <w:t>до</w:t>
      </w:r>
      <w:proofErr w:type="gramEnd"/>
      <w:r w:rsidRPr="00080698">
        <w:rPr>
          <w:rFonts w:ascii="Times New Roman" w:eastAsia="Calibri" w:hAnsi="Times New Roman" w:cs="Times New Roman"/>
          <w:bCs/>
          <w:color w:val="000000"/>
          <w:sz w:val="28"/>
          <w:szCs w:val="28"/>
          <w:lang w:eastAsia="ru-RU"/>
        </w:rPr>
        <w:t>:</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bCs/>
          <w:color w:val="000000"/>
          <w:sz w:val="28"/>
          <w:szCs w:val="28"/>
          <w:lang w:val="ru-RU" w:eastAsia="ru-RU"/>
        </w:rPr>
      </w:pPr>
      <w:r w:rsidRPr="00080698">
        <w:rPr>
          <w:rFonts w:ascii="Times New Roman" w:eastAsia="Calibri" w:hAnsi="Times New Roman" w:cs="Times New Roman"/>
          <w:bCs/>
          <w:color w:val="000000"/>
          <w:sz w:val="28"/>
          <w:szCs w:val="28"/>
          <w:lang w:eastAsia="ru-RU"/>
        </w:rPr>
        <w:t xml:space="preserve">- закону України </w:t>
      </w:r>
      <w:r w:rsidRPr="00080698">
        <w:rPr>
          <w:rFonts w:ascii="Times New Roman" w:eastAsia="Calibri" w:hAnsi="Times New Roman" w:cs="Times New Roman"/>
          <w:bCs/>
          <w:color w:val="000000"/>
          <w:sz w:val="28"/>
          <w:szCs w:val="28"/>
          <w:lang w:val="ru-RU" w:eastAsia="ru-RU"/>
        </w:rPr>
        <w:t>«Про повну загальну середню освіту»;</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eastAsia="ru-RU"/>
        </w:rPr>
      </w:pPr>
      <w:r w:rsidRPr="00080698">
        <w:rPr>
          <w:rFonts w:ascii="Times New Roman" w:eastAsia="Calibri" w:hAnsi="Times New Roman" w:cs="Times New Roman"/>
          <w:bCs/>
          <w:color w:val="000000"/>
          <w:sz w:val="28"/>
          <w:szCs w:val="28"/>
          <w:lang w:val="ru-RU" w:eastAsia="ru-RU"/>
        </w:rPr>
        <w:t>-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w:t>
      </w:r>
      <w:proofErr w:type="gramStart"/>
      <w:r w:rsidRPr="00080698">
        <w:rPr>
          <w:rFonts w:ascii="Times New Roman" w:eastAsia="Calibri" w:hAnsi="Times New Roman" w:cs="Times New Roman"/>
          <w:bCs/>
          <w:color w:val="000000"/>
          <w:sz w:val="28"/>
          <w:szCs w:val="28"/>
          <w:lang w:val="ru-RU" w:eastAsia="ru-RU"/>
        </w:rPr>
        <w:t>стр</w:t>
      </w:r>
      <w:proofErr w:type="gramEnd"/>
      <w:r w:rsidRPr="00080698">
        <w:rPr>
          <w:rFonts w:ascii="Times New Roman" w:eastAsia="Calibri" w:hAnsi="Times New Roman" w:cs="Times New Roman"/>
          <w:bCs/>
          <w:color w:val="000000"/>
          <w:sz w:val="28"/>
          <w:szCs w:val="28"/>
          <w:lang w:val="ru-RU" w:eastAsia="ru-RU"/>
        </w:rPr>
        <w:t>ів України від 14.12.2016 № 988-р</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bCs/>
          <w:color w:val="000000"/>
          <w:sz w:val="28"/>
          <w:szCs w:val="28"/>
          <w:lang w:eastAsia="ru-RU"/>
        </w:rPr>
      </w:pPr>
      <w:r w:rsidRPr="00080698">
        <w:rPr>
          <w:rFonts w:ascii="Times New Roman" w:eastAsia="Calibri" w:hAnsi="Times New Roman" w:cs="Times New Roman"/>
          <w:bCs/>
          <w:color w:val="000000"/>
          <w:sz w:val="28"/>
          <w:szCs w:val="28"/>
          <w:lang w:eastAsia="ru-RU"/>
        </w:rPr>
        <w:t xml:space="preserve">-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i/>
          <w:color w:val="000000"/>
          <w:sz w:val="28"/>
          <w:szCs w:val="28"/>
          <w:lang w:eastAsia="ru-RU"/>
        </w:rPr>
      </w:pPr>
      <w:r w:rsidRPr="00080698">
        <w:rPr>
          <w:rFonts w:ascii="Times New Roman" w:eastAsia="Calibri" w:hAnsi="Times New Roman" w:cs="Times New Roman"/>
          <w:bCs/>
          <w:color w:val="000000"/>
          <w:sz w:val="28"/>
          <w:szCs w:val="28"/>
          <w:lang w:eastAsia="ru-RU"/>
        </w:rPr>
        <w:t>-</w:t>
      </w:r>
      <w:r w:rsidRPr="00080698">
        <w:rPr>
          <w:rFonts w:ascii="Times New Roman" w:eastAsia="Calibri" w:hAnsi="Times New Roman" w:cs="Times New Roman"/>
          <w:color w:val="000000"/>
          <w:sz w:val="28"/>
          <w:szCs w:val="28"/>
          <w:lang w:eastAsia="ru-RU"/>
        </w:rPr>
        <w:t xml:space="preserve"> постанови Кабінету Міністрів України від 23.11.2011 № 1392 «Про затвердження Державного стандарту базової і повної загальної середньої освіти»;</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eastAsia="ru-RU"/>
        </w:rPr>
      </w:pPr>
      <w:r w:rsidRPr="00080698">
        <w:rPr>
          <w:rFonts w:ascii="Times New Roman" w:eastAsia="Calibri" w:hAnsi="Times New Roman" w:cs="Times New Roman"/>
          <w:color w:val="000000"/>
          <w:sz w:val="28"/>
          <w:szCs w:val="28"/>
          <w:lang w:eastAsia="ru-RU"/>
        </w:rPr>
        <w:t>- «Типової освітньої програми закладів загальної середньої освіти ІІІ ступеня», затвердженої наказом Міністерства освіти і науки України від 20.04.2018 № 408 (у редакції наказу МОН від 28.11.2019 №1493 зі змінами, внесеними наказом МОН від 31.03.2020 № 464);</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eastAsia="ru-RU"/>
        </w:rPr>
      </w:pPr>
      <w:r w:rsidRPr="00080698">
        <w:rPr>
          <w:rFonts w:ascii="Times New Roman" w:eastAsia="Calibri" w:hAnsi="Times New Roman" w:cs="Times New Roman"/>
          <w:color w:val="000000"/>
          <w:sz w:val="28"/>
          <w:szCs w:val="28"/>
          <w:lang w:eastAsia="ru-RU"/>
        </w:rPr>
        <w:t xml:space="preserve">-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w:t>
      </w:r>
      <w:r w:rsidRPr="00080698">
        <w:rPr>
          <w:rFonts w:ascii="Times New Roman" w:eastAsia="Calibri" w:hAnsi="Times New Roman" w:cs="Times New Roman"/>
          <w:color w:val="000000"/>
          <w:sz w:val="28"/>
          <w:szCs w:val="28"/>
          <w:lang w:eastAsia="ru-RU"/>
        </w:rPr>
        <w:lastRenderedPageBreak/>
        <w:t>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 401 від 08.04.2016року;</w:t>
      </w:r>
    </w:p>
    <w:p w:rsidR="00080698" w:rsidRPr="00080698" w:rsidRDefault="00080698" w:rsidP="00080698">
      <w:pPr>
        <w:shd w:val="clear" w:color="auto" w:fill="FFFFFF"/>
        <w:spacing w:after="0" w:line="240" w:lineRule="auto"/>
        <w:jc w:val="both"/>
        <w:rPr>
          <w:rFonts w:ascii="Times New Roman" w:eastAsia="Times New Roman" w:hAnsi="Times New Roman" w:cs="Times New Roman"/>
          <w:sz w:val="28"/>
          <w:szCs w:val="28"/>
          <w:shd w:val="clear" w:color="auto" w:fill="FFFFFF"/>
          <w:lang w:val="ru-RU" w:eastAsia="ru-RU"/>
        </w:rPr>
      </w:pPr>
      <w:r w:rsidRPr="00080698">
        <w:rPr>
          <w:rFonts w:ascii="Times New Roman" w:eastAsia="Calibri" w:hAnsi="Times New Roman" w:cs="Times New Roman"/>
          <w:bCs/>
          <w:sz w:val="28"/>
          <w:szCs w:val="28"/>
          <w:lang w:eastAsia="ru-RU"/>
        </w:rPr>
        <w:t>-</w:t>
      </w:r>
      <w:r w:rsidRPr="00080698">
        <w:rPr>
          <w:rFonts w:ascii="Times New Roman" w:eastAsia="Calibri" w:hAnsi="Times New Roman" w:cs="Times New Roman"/>
          <w:bCs/>
          <w:i/>
          <w:color w:val="FF0000"/>
          <w:sz w:val="28"/>
          <w:szCs w:val="28"/>
          <w:lang w:eastAsia="ru-RU"/>
        </w:rPr>
        <w:t xml:space="preserve"> </w:t>
      </w:r>
      <w:r w:rsidRPr="00080698">
        <w:rPr>
          <w:rFonts w:ascii="Times New Roman" w:eastAsia="Times New Roman" w:hAnsi="Times New Roman" w:cs="Times New Roman"/>
          <w:sz w:val="28"/>
          <w:szCs w:val="28"/>
          <w:shd w:val="clear" w:color="auto" w:fill="FFFFFF"/>
          <w:lang w:val="ru-RU" w:eastAsia="ru-RU"/>
        </w:rPr>
        <w:t>Санітарного регламент</w:t>
      </w:r>
      <w:r w:rsidRPr="00080698">
        <w:rPr>
          <w:rFonts w:ascii="Times New Roman" w:eastAsia="Times New Roman" w:hAnsi="Times New Roman" w:cs="Times New Roman"/>
          <w:sz w:val="28"/>
          <w:szCs w:val="28"/>
          <w:shd w:val="clear" w:color="auto" w:fill="FFFFFF"/>
          <w:lang w:eastAsia="ru-RU"/>
        </w:rPr>
        <w:t>у</w:t>
      </w:r>
      <w:r w:rsidRPr="00080698">
        <w:rPr>
          <w:rFonts w:ascii="Times New Roman" w:eastAsia="Times New Roman" w:hAnsi="Times New Roman" w:cs="Times New Roman"/>
          <w:sz w:val="28"/>
          <w:szCs w:val="28"/>
          <w:shd w:val="clear" w:color="auto" w:fill="FFFFFF"/>
          <w:lang w:val="ru-RU" w:eastAsia="ru-RU"/>
        </w:rPr>
        <w:t xml:space="preserve"> для закладів загальної середньої освіти, затвердженого наказом Міністерства охорони здоров’я</w:t>
      </w:r>
      <w:r w:rsidRPr="00080698">
        <w:rPr>
          <w:rFonts w:ascii="Times New Roman" w:eastAsia="Times New Roman" w:hAnsi="Times New Roman" w:cs="Times New Roman"/>
          <w:sz w:val="28"/>
          <w:szCs w:val="28"/>
          <w:shd w:val="clear" w:color="auto" w:fill="FFFFFF"/>
          <w:lang w:eastAsia="ru-RU"/>
        </w:rPr>
        <w:t xml:space="preserve"> України </w:t>
      </w:r>
      <w:r w:rsidRPr="00080698">
        <w:rPr>
          <w:rFonts w:ascii="Times New Roman" w:eastAsia="Times New Roman" w:hAnsi="Times New Roman" w:cs="Times New Roman"/>
          <w:sz w:val="28"/>
          <w:szCs w:val="28"/>
          <w:shd w:val="clear" w:color="auto" w:fill="FFFFFF"/>
          <w:lang w:val="ru-RU" w:eastAsia="ru-RU"/>
        </w:rPr>
        <w:t xml:space="preserve"> № 2205 від</w:t>
      </w:r>
      <w:r w:rsidRPr="00080698">
        <w:rPr>
          <w:rFonts w:ascii="Times New Roman" w:eastAsia="Times New Roman" w:hAnsi="Times New Roman" w:cs="Times New Roman"/>
          <w:sz w:val="28"/>
          <w:szCs w:val="28"/>
          <w:shd w:val="clear" w:color="auto" w:fill="FFFFFF"/>
          <w:lang w:eastAsia="ru-RU"/>
        </w:rPr>
        <w:t xml:space="preserve"> 25.09.2020 року (набув чинності з </w:t>
      </w:r>
      <w:r w:rsidRPr="00080698">
        <w:rPr>
          <w:rFonts w:ascii="ProximaNova" w:eastAsia="Times New Roman" w:hAnsi="ProximaNova" w:cs="Times New Roman"/>
          <w:bCs/>
          <w:color w:val="010101"/>
          <w:sz w:val="30"/>
          <w:szCs w:val="30"/>
          <w:bdr w:val="none" w:sz="0" w:space="0" w:color="auto" w:frame="1"/>
          <w:lang w:val="ru-RU" w:eastAsia="ru-RU"/>
        </w:rPr>
        <w:t>1 січня 2021 року</w:t>
      </w:r>
      <w:r w:rsidRPr="00080698">
        <w:rPr>
          <w:rFonts w:ascii="Times New Roman" w:eastAsia="Times New Roman" w:hAnsi="Times New Roman" w:cs="Times New Roman"/>
          <w:sz w:val="28"/>
          <w:szCs w:val="28"/>
          <w:shd w:val="clear" w:color="auto" w:fill="FFFFFF"/>
          <w:lang w:eastAsia="ru-RU"/>
        </w:rPr>
        <w:t>);</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val="ru-RU" w:eastAsia="ru-RU"/>
        </w:rPr>
      </w:pPr>
      <w:r w:rsidRPr="00080698">
        <w:rPr>
          <w:rFonts w:ascii="Times New Roman" w:eastAsia="Calibri" w:hAnsi="Times New Roman" w:cs="Times New Roman"/>
          <w:color w:val="000000"/>
          <w:sz w:val="28"/>
          <w:szCs w:val="28"/>
          <w:lang w:val="ru-RU" w:eastAsia="ru-RU"/>
        </w:rPr>
        <w:t>Навчальний план складається з інваріантної частин</w:t>
      </w:r>
      <w:r w:rsidRPr="00080698">
        <w:rPr>
          <w:rFonts w:ascii="Times New Roman" w:eastAsia="Calibri" w:hAnsi="Times New Roman" w:cs="Times New Roman"/>
          <w:color w:val="000000"/>
          <w:sz w:val="28"/>
          <w:szCs w:val="28"/>
          <w:lang w:eastAsia="ru-RU"/>
        </w:rPr>
        <w:t>и</w:t>
      </w:r>
      <w:r w:rsidRPr="00080698">
        <w:rPr>
          <w:rFonts w:ascii="Times New Roman" w:eastAsia="Calibri" w:hAnsi="Times New Roman" w:cs="Times New Roman"/>
          <w:color w:val="000000"/>
          <w:sz w:val="28"/>
          <w:szCs w:val="28"/>
          <w:lang w:val="ru-RU" w:eastAsia="ru-RU"/>
        </w:rPr>
        <w:t xml:space="preserve">. </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sz w:val="28"/>
          <w:szCs w:val="28"/>
          <w:lang w:val="ru-RU" w:eastAsia="ru-RU"/>
        </w:rPr>
      </w:pPr>
      <w:r w:rsidRPr="00080698">
        <w:rPr>
          <w:rFonts w:ascii="Times New Roman" w:eastAsia="Calibri" w:hAnsi="Times New Roman" w:cs="Times New Roman"/>
          <w:color w:val="000000"/>
          <w:sz w:val="28"/>
          <w:szCs w:val="28"/>
          <w:lang w:val="ru-RU" w:eastAsia="ru-RU"/>
        </w:rPr>
        <w:t>Навчальний план на 202</w:t>
      </w:r>
      <w:r w:rsidRPr="00080698">
        <w:rPr>
          <w:rFonts w:ascii="Times New Roman" w:eastAsia="Calibri" w:hAnsi="Times New Roman" w:cs="Times New Roman"/>
          <w:color w:val="000000"/>
          <w:sz w:val="28"/>
          <w:szCs w:val="28"/>
          <w:lang w:eastAsia="ru-RU"/>
        </w:rPr>
        <w:t>3</w:t>
      </w:r>
      <w:r w:rsidRPr="00080698">
        <w:rPr>
          <w:rFonts w:ascii="Times New Roman" w:eastAsia="Calibri" w:hAnsi="Times New Roman" w:cs="Times New Roman"/>
          <w:color w:val="000000"/>
          <w:sz w:val="28"/>
          <w:szCs w:val="28"/>
          <w:lang w:val="ru-RU" w:eastAsia="ru-RU"/>
        </w:rPr>
        <w:t>-202</w:t>
      </w:r>
      <w:r w:rsidRPr="00080698">
        <w:rPr>
          <w:rFonts w:ascii="Times New Roman" w:eastAsia="Calibri" w:hAnsi="Times New Roman" w:cs="Times New Roman"/>
          <w:color w:val="000000"/>
          <w:sz w:val="28"/>
          <w:szCs w:val="28"/>
          <w:lang w:eastAsia="ru-RU"/>
        </w:rPr>
        <w:t>4</w:t>
      </w:r>
      <w:r w:rsidRPr="00080698">
        <w:rPr>
          <w:rFonts w:ascii="Times New Roman" w:eastAsia="Calibri" w:hAnsi="Times New Roman" w:cs="Times New Roman"/>
          <w:color w:val="000000"/>
          <w:sz w:val="28"/>
          <w:szCs w:val="28"/>
          <w:lang w:val="ru-RU" w:eastAsia="ru-RU"/>
        </w:rPr>
        <w:t xml:space="preserve"> навчальний </w:t>
      </w:r>
      <w:proofErr w:type="gramStart"/>
      <w:r w:rsidRPr="00080698">
        <w:rPr>
          <w:rFonts w:ascii="Times New Roman" w:eastAsia="Calibri" w:hAnsi="Times New Roman" w:cs="Times New Roman"/>
          <w:color w:val="000000"/>
          <w:sz w:val="28"/>
          <w:szCs w:val="28"/>
          <w:lang w:val="ru-RU" w:eastAsia="ru-RU"/>
        </w:rPr>
        <w:t>р</w:t>
      </w:r>
      <w:proofErr w:type="gramEnd"/>
      <w:r w:rsidRPr="00080698">
        <w:rPr>
          <w:rFonts w:ascii="Times New Roman" w:eastAsia="Calibri" w:hAnsi="Times New Roman" w:cs="Times New Roman"/>
          <w:color w:val="000000"/>
          <w:sz w:val="28"/>
          <w:szCs w:val="28"/>
          <w:lang w:val="ru-RU" w:eastAsia="ru-RU"/>
        </w:rPr>
        <w:t>ік складено</w:t>
      </w:r>
      <w:r w:rsidRPr="00080698">
        <w:rPr>
          <w:rFonts w:ascii="Times New Roman" w:eastAsia="Calibri" w:hAnsi="Times New Roman" w:cs="Times New Roman"/>
          <w:sz w:val="28"/>
          <w:szCs w:val="28"/>
          <w:lang w:val="ru-RU"/>
        </w:rPr>
        <w:t xml:space="preserve"> для 10-го та 11-го класів - </w:t>
      </w:r>
      <w:r w:rsidRPr="00080698">
        <w:rPr>
          <w:rFonts w:ascii="Times New Roman" w:eastAsia="Calibri" w:hAnsi="Times New Roman" w:cs="Times New Roman"/>
          <w:sz w:val="28"/>
          <w:szCs w:val="28"/>
          <w:lang w:val="ru-RU" w:eastAsia="ru-RU"/>
        </w:rPr>
        <w:t>за Типовою освітньою програмою для закладів</w:t>
      </w:r>
      <w:r w:rsidRPr="00080698">
        <w:rPr>
          <w:rFonts w:ascii="Times New Roman" w:eastAsia="Calibri" w:hAnsi="Times New Roman" w:cs="Times New Roman"/>
          <w:sz w:val="28"/>
          <w:szCs w:val="28"/>
          <w:lang w:eastAsia="ru-RU"/>
        </w:rPr>
        <w:t xml:space="preserve"> </w:t>
      </w:r>
      <w:r w:rsidRPr="00080698">
        <w:rPr>
          <w:rFonts w:ascii="Times New Roman" w:eastAsia="Calibri" w:hAnsi="Times New Roman" w:cs="Times New Roman"/>
          <w:sz w:val="28"/>
          <w:szCs w:val="28"/>
          <w:lang w:val="ru-RU" w:eastAsia="ru-RU"/>
        </w:rPr>
        <w:t>загальної середньої освіти ІІІ ступеня,</w:t>
      </w:r>
      <w:r w:rsidRPr="00080698">
        <w:rPr>
          <w:rFonts w:ascii="Times New Roman" w:eastAsia="Calibri" w:hAnsi="Times New Roman" w:cs="Times New Roman"/>
          <w:sz w:val="28"/>
          <w:szCs w:val="28"/>
          <w:lang w:eastAsia="ru-RU"/>
        </w:rPr>
        <w:t xml:space="preserve"> </w:t>
      </w:r>
      <w:r w:rsidRPr="00080698">
        <w:rPr>
          <w:rFonts w:ascii="Times New Roman" w:eastAsia="Calibri" w:hAnsi="Times New Roman" w:cs="Times New Roman"/>
          <w:sz w:val="28"/>
          <w:szCs w:val="28"/>
          <w:lang w:val="ru-RU" w:eastAsia="ru-RU"/>
        </w:rPr>
        <w:t>таблиця 2</w:t>
      </w:r>
      <w:r w:rsidRPr="00080698">
        <w:rPr>
          <w:rFonts w:ascii="Times New Roman" w:eastAsia="Calibri" w:hAnsi="Times New Roman" w:cs="Times New Roman"/>
          <w:b/>
          <w:sz w:val="28"/>
          <w:szCs w:val="28"/>
          <w:lang w:val="ru-RU" w:eastAsia="ru-RU"/>
        </w:rPr>
        <w:t xml:space="preserve"> (</w:t>
      </w:r>
      <w:r w:rsidRPr="00080698">
        <w:rPr>
          <w:rFonts w:ascii="Times New Roman" w:eastAsia="Calibri" w:hAnsi="Times New Roman" w:cs="Times New Roman"/>
          <w:sz w:val="28"/>
          <w:szCs w:val="28"/>
          <w:lang w:val="ru-RU" w:eastAsia="ru-RU"/>
        </w:rPr>
        <w:t>Навчальний план для 10-11 класів закладів загальної середньої освіти) та таблиця 3</w:t>
      </w:r>
      <w:r w:rsidRPr="00080698">
        <w:rPr>
          <w:rFonts w:ascii="Times New Roman" w:eastAsia="Calibri" w:hAnsi="Times New Roman" w:cs="Times New Roman"/>
          <w:b/>
          <w:sz w:val="28"/>
          <w:szCs w:val="28"/>
          <w:lang w:val="ru-RU" w:eastAsia="ru-RU"/>
        </w:rPr>
        <w:t xml:space="preserve"> </w:t>
      </w:r>
      <w:r w:rsidRPr="00080698">
        <w:rPr>
          <w:rFonts w:ascii="Times New Roman" w:eastAsia="Calibri" w:hAnsi="Times New Roman" w:cs="Times New Roman"/>
          <w:sz w:val="28"/>
          <w:szCs w:val="28"/>
          <w:lang w:val="ru-RU" w:eastAsia="ru-RU"/>
        </w:rPr>
        <w:t>(Орієнтовна кількість навчавльних годин для профільних предметів)</w:t>
      </w:r>
      <w:r w:rsidRPr="00080698">
        <w:rPr>
          <w:rFonts w:ascii="Times New Roman" w:eastAsia="Calibri" w:hAnsi="Times New Roman" w:cs="Times New Roman"/>
          <w:color w:val="0070C0"/>
          <w:sz w:val="28"/>
          <w:szCs w:val="28"/>
          <w:lang w:eastAsia="ru-RU"/>
        </w:rPr>
        <w:t xml:space="preserve"> </w:t>
      </w:r>
      <w:r w:rsidRPr="00080698">
        <w:rPr>
          <w:rFonts w:ascii="Times New Roman" w:eastAsia="Calibri" w:hAnsi="Times New Roman" w:cs="Times New Roman"/>
          <w:sz w:val="28"/>
          <w:szCs w:val="28"/>
          <w:lang w:eastAsia="ru-RU"/>
        </w:rPr>
        <w:t>наказом Міністерства освіти і науки України від 20.04.2018 № 408 (у редакції наказу МОН від 28.11.2019 №1493 зі змінами, внесеними наказом МОН від 31.03.2020 № 464).</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val="ru-RU" w:eastAsia="ru-RU"/>
        </w:rPr>
      </w:pPr>
      <w:r w:rsidRPr="00080698">
        <w:rPr>
          <w:rFonts w:ascii="Times New Roman" w:eastAsia="Calibri" w:hAnsi="Times New Roman" w:cs="Times New Roman"/>
          <w:sz w:val="28"/>
          <w:szCs w:val="28"/>
          <w:lang w:val="ru-RU" w:eastAsia="ru-RU"/>
        </w:rPr>
        <w:t>За результатами анкетування учні</w:t>
      </w:r>
      <w:proofErr w:type="gramStart"/>
      <w:r w:rsidRPr="00080698">
        <w:rPr>
          <w:rFonts w:ascii="Times New Roman" w:eastAsia="Calibri" w:hAnsi="Times New Roman" w:cs="Times New Roman"/>
          <w:sz w:val="28"/>
          <w:szCs w:val="28"/>
          <w:lang w:val="ru-RU" w:eastAsia="ru-RU"/>
        </w:rPr>
        <w:t>в</w:t>
      </w:r>
      <w:proofErr w:type="gramEnd"/>
      <w:r w:rsidRPr="00080698">
        <w:rPr>
          <w:rFonts w:ascii="Times New Roman" w:eastAsia="Calibri" w:hAnsi="Times New Roman" w:cs="Times New Roman"/>
          <w:sz w:val="28"/>
          <w:szCs w:val="28"/>
          <w:lang w:val="ru-RU" w:eastAsia="ru-RU"/>
        </w:rPr>
        <w:t xml:space="preserve"> та пропозицій батьків учнів 10 класу у </w:t>
      </w:r>
      <w:r w:rsidRPr="00080698">
        <w:rPr>
          <w:rFonts w:ascii="Times New Roman" w:eastAsia="Calibri" w:hAnsi="Times New Roman" w:cs="Times New Roman"/>
          <w:color w:val="000000"/>
          <w:sz w:val="28"/>
          <w:szCs w:val="28"/>
          <w:lang w:val="ru-RU" w:eastAsia="ru-RU"/>
        </w:rPr>
        <w:t>202</w:t>
      </w:r>
      <w:r w:rsidRPr="00080698">
        <w:rPr>
          <w:rFonts w:ascii="Times New Roman" w:eastAsia="Calibri" w:hAnsi="Times New Roman" w:cs="Times New Roman"/>
          <w:color w:val="000000"/>
          <w:sz w:val="28"/>
          <w:szCs w:val="28"/>
          <w:lang w:eastAsia="ru-RU"/>
        </w:rPr>
        <w:t>3</w:t>
      </w:r>
      <w:r w:rsidRPr="00080698">
        <w:rPr>
          <w:rFonts w:ascii="Times New Roman" w:eastAsia="Calibri" w:hAnsi="Times New Roman" w:cs="Times New Roman"/>
          <w:color w:val="000000"/>
          <w:sz w:val="28"/>
          <w:szCs w:val="28"/>
          <w:lang w:val="ru-RU" w:eastAsia="ru-RU"/>
        </w:rPr>
        <w:t>-202</w:t>
      </w:r>
      <w:r w:rsidRPr="00080698">
        <w:rPr>
          <w:rFonts w:ascii="Times New Roman" w:eastAsia="Calibri" w:hAnsi="Times New Roman" w:cs="Times New Roman"/>
          <w:color w:val="000000"/>
          <w:sz w:val="28"/>
          <w:szCs w:val="28"/>
          <w:lang w:eastAsia="ru-RU"/>
        </w:rPr>
        <w:t>4</w:t>
      </w:r>
      <w:r w:rsidRPr="00080698">
        <w:rPr>
          <w:rFonts w:ascii="Times New Roman" w:eastAsia="Calibri" w:hAnsi="Times New Roman" w:cs="Times New Roman"/>
          <w:color w:val="000000"/>
          <w:sz w:val="28"/>
          <w:szCs w:val="28"/>
          <w:lang w:val="ru-RU" w:eastAsia="ru-RU"/>
        </w:rPr>
        <w:t xml:space="preserve"> н.</w:t>
      </w:r>
      <w:r w:rsidRPr="00080698">
        <w:rPr>
          <w:rFonts w:ascii="Times New Roman" w:eastAsia="Calibri" w:hAnsi="Times New Roman" w:cs="Times New Roman"/>
          <w:color w:val="000000"/>
          <w:sz w:val="28"/>
          <w:szCs w:val="28"/>
          <w:lang w:eastAsia="ru-RU"/>
        </w:rPr>
        <w:t xml:space="preserve"> </w:t>
      </w:r>
      <w:r w:rsidRPr="00080698">
        <w:rPr>
          <w:rFonts w:ascii="Times New Roman" w:eastAsia="Calibri" w:hAnsi="Times New Roman" w:cs="Times New Roman"/>
          <w:color w:val="000000"/>
          <w:sz w:val="28"/>
          <w:szCs w:val="28"/>
          <w:lang w:val="ru-RU" w:eastAsia="ru-RU"/>
        </w:rPr>
        <w:t>р. в 10 класі:</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val="ru-RU" w:eastAsia="ru-RU"/>
        </w:rPr>
      </w:pPr>
      <w:r w:rsidRPr="00080698">
        <w:rPr>
          <w:rFonts w:ascii="Times New Roman" w:eastAsia="Calibri" w:hAnsi="Times New Roman" w:cs="Times New Roman"/>
          <w:color w:val="000000"/>
          <w:sz w:val="28"/>
          <w:szCs w:val="28"/>
          <w:lang w:val="ru-RU" w:eastAsia="ru-RU"/>
        </w:rPr>
        <w:t xml:space="preserve">1) на </w:t>
      </w:r>
      <w:proofErr w:type="gramStart"/>
      <w:r w:rsidRPr="00080698">
        <w:rPr>
          <w:rFonts w:ascii="Times New Roman" w:eastAsia="Calibri" w:hAnsi="Times New Roman" w:cs="Times New Roman"/>
          <w:color w:val="000000"/>
          <w:sz w:val="28"/>
          <w:szCs w:val="28"/>
          <w:lang w:val="ru-RU" w:eastAsia="ru-RU"/>
        </w:rPr>
        <w:t>проф</w:t>
      </w:r>
      <w:proofErr w:type="gramEnd"/>
      <w:r w:rsidRPr="00080698">
        <w:rPr>
          <w:rFonts w:ascii="Times New Roman" w:eastAsia="Calibri" w:hAnsi="Times New Roman" w:cs="Times New Roman"/>
          <w:color w:val="000000"/>
          <w:sz w:val="28"/>
          <w:szCs w:val="28"/>
          <w:lang w:val="ru-RU" w:eastAsia="ru-RU"/>
        </w:rPr>
        <w:t>ільному рівні вивчатимуться наступні предмети:</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val="ru-RU" w:eastAsia="ru-RU"/>
        </w:rPr>
      </w:pPr>
      <w:r w:rsidRPr="00080698">
        <w:rPr>
          <w:rFonts w:ascii="Times New Roman" w:eastAsia="Calibri" w:hAnsi="Times New Roman" w:cs="Times New Roman"/>
          <w:color w:val="000000"/>
          <w:sz w:val="28"/>
          <w:szCs w:val="28"/>
          <w:lang w:val="ru-RU" w:eastAsia="ru-RU"/>
        </w:rPr>
        <w:t>- українська мова - 4 години;</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val="ru-RU" w:eastAsia="ru-RU"/>
        </w:rPr>
      </w:pPr>
      <w:r w:rsidRPr="00080698">
        <w:rPr>
          <w:rFonts w:ascii="Times New Roman" w:eastAsia="Calibri" w:hAnsi="Times New Roman" w:cs="Times New Roman"/>
          <w:color w:val="000000"/>
          <w:sz w:val="28"/>
          <w:szCs w:val="28"/>
          <w:lang w:val="ru-RU" w:eastAsia="ru-RU"/>
        </w:rPr>
        <w:t>- історія України - 3 години;</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val="ru-RU" w:eastAsia="ru-RU"/>
        </w:rPr>
      </w:pPr>
      <w:r w:rsidRPr="00080698">
        <w:rPr>
          <w:rFonts w:ascii="Times New Roman" w:eastAsia="Calibri" w:hAnsi="Times New Roman" w:cs="Times New Roman"/>
          <w:color w:val="000000"/>
          <w:sz w:val="28"/>
          <w:szCs w:val="28"/>
          <w:lang w:val="ru-RU" w:eastAsia="ru-RU"/>
        </w:rPr>
        <w:t>2) вибірково-обов'язковими предметами обрано інформатику (1 - година) та технології (2- години).</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val="ru-RU" w:eastAsia="ru-RU"/>
        </w:rPr>
      </w:pPr>
      <w:r w:rsidRPr="00080698">
        <w:rPr>
          <w:rFonts w:ascii="Times New Roman" w:eastAsia="Calibri" w:hAnsi="Times New Roman" w:cs="Times New Roman"/>
          <w:color w:val="000000"/>
          <w:sz w:val="28"/>
          <w:szCs w:val="28"/>
          <w:lang w:val="ru-RU" w:eastAsia="ru-RU"/>
        </w:rPr>
        <w:t xml:space="preserve">На </w:t>
      </w:r>
      <w:proofErr w:type="gramStart"/>
      <w:r w:rsidRPr="00080698">
        <w:rPr>
          <w:rFonts w:ascii="Times New Roman" w:eastAsia="Calibri" w:hAnsi="Times New Roman" w:cs="Times New Roman"/>
          <w:color w:val="000000"/>
          <w:sz w:val="28"/>
          <w:szCs w:val="28"/>
          <w:lang w:val="ru-RU" w:eastAsia="ru-RU"/>
        </w:rPr>
        <w:t>проф</w:t>
      </w:r>
      <w:proofErr w:type="gramEnd"/>
      <w:r w:rsidRPr="00080698">
        <w:rPr>
          <w:rFonts w:ascii="Times New Roman" w:eastAsia="Calibri" w:hAnsi="Times New Roman" w:cs="Times New Roman"/>
          <w:color w:val="000000"/>
          <w:sz w:val="28"/>
          <w:szCs w:val="28"/>
          <w:lang w:val="ru-RU" w:eastAsia="ru-RU"/>
        </w:rPr>
        <w:t>ільному рівні в 11-му класі продовжуватимуть</w:t>
      </w:r>
      <w:r w:rsidRPr="00080698">
        <w:rPr>
          <w:rFonts w:ascii="Times New Roman" w:eastAsia="Calibri" w:hAnsi="Times New Roman" w:cs="Times New Roman"/>
          <w:b/>
          <w:color w:val="000000"/>
          <w:sz w:val="28"/>
          <w:szCs w:val="28"/>
          <w:lang w:val="ru-RU" w:eastAsia="ru-RU"/>
        </w:rPr>
        <w:t xml:space="preserve"> </w:t>
      </w:r>
      <w:r w:rsidRPr="00080698">
        <w:rPr>
          <w:rFonts w:ascii="Times New Roman" w:eastAsia="Calibri" w:hAnsi="Times New Roman" w:cs="Times New Roman"/>
          <w:color w:val="000000"/>
          <w:sz w:val="28"/>
          <w:szCs w:val="28"/>
          <w:lang w:val="ru-RU" w:eastAsia="ru-RU"/>
        </w:rPr>
        <w:t>вивчатися наступні предмети:</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val="ru-RU" w:eastAsia="ru-RU"/>
        </w:rPr>
      </w:pPr>
      <w:r w:rsidRPr="00080698">
        <w:rPr>
          <w:rFonts w:ascii="Times New Roman" w:eastAsia="Calibri" w:hAnsi="Times New Roman" w:cs="Times New Roman"/>
          <w:color w:val="000000"/>
          <w:sz w:val="28"/>
          <w:szCs w:val="28"/>
          <w:lang w:val="ru-RU" w:eastAsia="ru-RU"/>
        </w:rPr>
        <w:t>- українська мова - 4 години;</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val="ru-RU" w:eastAsia="ru-RU"/>
        </w:rPr>
      </w:pPr>
      <w:r w:rsidRPr="00080698">
        <w:rPr>
          <w:rFonts w:ascii="Times New Roman" w:eastAsia="Calibri" w:hAnsi="Times New Roman" w:cs="Times New Roman"/>
          <w:color w:val="000000"/>
          <w:sz w:val="28"/>
          <w:szCs w:val="28"/>
          <w:lang w:val="ru-RU" w:eastAsia="ru-RU"/>
        </w:rPr>
        <w:t>- історія України - 3 години;</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lang w:val="ru-RU" w:eastAsia="ru-RU"/>
        </w:rPr>
      </w:pPr>
      <w:r w:rsidRPr="00080698">
        <w:rPr>
          <w:rFonts w:ascii="Times New Roman" w:eastAsia="Calibri" w:hAnsi="Times New Roman" w:cs="Times New Roman"/>
          <w:color w:val="000000"/>
          <w:sz w:val="28"/>
          <w:szCs w:val="28"/>
          <w:lang w:val="ru-RU" w:eastAsia="ru-RU"/>
        </w:rPr>
        <w:t>2) вибірково-обов'язковими предметами обрано інформатику (2-години</w:t>
      </w:r>
      <w:r w:rsidRPr="00080698">
        <w:rPr>
          <w:rFonts w:ascii="Times New Roman" w:eastAsia="Calibri" w:hAnsi="Times New Roman" w:cs="Times New Roman"/>
          <w:color w:val="000000"/>
          <w:sz w:val="28"/>
          <w:szCs w:val="28"/>
          <w:lang w:eastAsia="ru-RU"/>
        </w:rPr>
        <w:t>)</w:t>
      </w:r>
      <w:r w:rsidRPr="00080698">
        <w:rPr>
          <w:rFonts w:ascii="Times New Roman" w:eastAsia="Calibri" w:hAnsi="Times New Roman" w:cs="Times New Roman"/>
          <w:color w:val="000000"/>
          <w:sz w:val="28"/>
          <w:szCs w:val="28"/>
          <w:lang w:val="ru-RU" w:eastAsia="ru-RU"/>
        </w:rPr>
        <w:t>, та технології (1 година</w:t>
      </w:r>
      <w:proofErr w:type="gramStart"/>
      <w:r w:rsidRPr="00080698">
        <w:rPr>
          <w:rFonts w:ascii="Times New Roman" w:eastAsia="Calibri" w:hAnsi="Times New Roman" w:cs="Times New Roman"/>
          <w:color w:val="000000"/>
          <w:sz w:val="28"/>
          <w:szCs w:val="28"/>
          <w:lang w:eastAsia="ru-RU"/>
        </w:rPr>
        <w:t>)</w:t>
      </w:r>
      <w:r w:rsidRPr="00080698">
        <w:rPr>
          <w:rFonts w:ascii="Times New Roman" w:eastAsia="Calibri" w:hAnsi="Times New Roman" w:cs="Times New Roman"/>
          <w:color w:val="000000"/>
          <w:sz w:val="28"/>
          <w:szCs w:val="28"/>
          <w:lang w:val="ru-RU" w:eastAsia="ru-RU"/>
        </w:rPr>
        <w:t>,.</w:t>
      </w:r>
      <w:proofErr w:type="gramEnd"/>
    </w:p>
    <w:p w:rsidR="00080698" w:rsidRPr="00080698" w:rsidRDefault="00080698" w:rsidP="00080698">
      <w:pPr>
        <w:widowControl w:val="0"/>
        <w:spacing w:after="0" w:line="240" w:lineRule="auto"/>
        <w:jc w:val="both"/>
        <w:rPr>
          <w:rFonts w:ascii="Times New Roman" w:eastAsia="Calibri" w:hAnsi="Times New Roman" w:cs="Times New Roman"/>
          <w:bCs/>
          <w:iCs/>
          <w:color w:val="000000"/>
          <w:sz w:val="28"/>
          <w:szCs w:val="28"/>
          <w:bdr w:val="none" w:sz="0" w:space="0" w:color="auto" w:frame="1"/>
          <w:lang w:val="ru-RU" w:eastAsia="ru-RU"/>
        </w:rPr>
      </w:pPr>
      <w:r w:rsidRPr="00080698">
        <w:rPr>
          <w:rFonts w:ascii="Times New Roman" w:eastAsia="Calibri" w:hAnsi="Times New Roman" w:cs="Times New Roman"/>
          <w:color w:val="000000"/>
          <w:sz w:val="28"/>
          <w:szCs w:val="28"/>
          <w:lang w:val="ru-RU" w:eastAsia="ru-RU"/>
        </w:rPr>
        <w:t xml:space="preserve">Для вивчення фізики заклад обрав навчальні програми «Фізика. 10-11 класи» авторського колективу </w:t>
      </w:r>
      <w:proofErr w:type="gramStart"/>
      <w:r w:rsidRPr="00080698">
        <w:rPr>
          <w:rFonts w:ascii="Times New Roman" w:eastAsia="Calibri" w:hAnsi="Times New Roman" w:cs="Times New Roman"/>
          <w:color w:val="000000"/>
          <w:sz w:val="28"/>
          <w:szCs w:val="28"/>
          <w:lang w:val="ru-RU" w:eastAsia="ru-RU"/>
        </w:rPr>
        <w:t>п</w:t>
      </w:r>
      <w:proofErr w:type="gramEnd"/>
      <w:r w:rsidRPr="00080698">
        <w:rPr>
          <w:rFonts w:ascii="Times New Roman" w:eastAsia="Calibri" w:hAnsi="Times New Roman" w:cs="Times New Roman"/>
          <w:color w:val="000000"/>
          <w:sz w:val="28"/>
          <w:szCs w:val="28"/>
          <w:lang w:val="ru-RU" w:eastAsia="ru-RU"/>
        </w:rPr>
        <w:t>ід керівництвом В.</w:t>
      </w:r>
      <w:r w:rsidRPr="00080698">
        <w:rPr>
          <w:rFonts w:ascii="Times New Roman" w:eastAsia="Calibri" w:hAnsi="Times New Roman" w:cs="Times New Roman"/>
          <w:color w:val="000000"/>
          <w:sz w:val="28"/>
          <w:szCs w:val="28"/>
          <w:lang w:eastAsia="ru-RU"/>
        </w:rPr>
        <w:t xml:space="preserve"> </w:t>
      </w:r>
      <w:r w:rsidRPr="00080698">
        <w:rPr>
          <w:rFonts w:ascii="Times New Roman" w:eastAsia="Calibri" w:hAnsi="Times New Roman" w:cs="Times New Roman"/>
          <w:color w:val="000000"/>
          <w:sz w:val="28"/>
          <w:szCs w:val="28"/>
          <w:lang w:val="ru-RU" w:eastAsia="ru-RU"/>
        </w:rPr>
        <w:t>М.</w:t>
      </w:r>
      <w:r w:rsidRPr="00080698">
        <w:rPr>
          <w:rFonts w:ascii="Times New Roman" w:eastAsia="Calibri" w:hAnsi="Times New Roman" w:cs="Times New Roman"/>
          <w:color w:val="000000"/>
          <w:sz w:val="28"/>
          <w:szCs w:val="28"/>
          <w:lang w:eastAsia="ru-RU"/>
        </w:rPr>
        <w:t xml:space="preserve"> </w:t>
      </w:r>
      <w:r w:rsidRPr="00080698">
        <w:rPr>
          <w:rFonts w:ascii="Times New Roman" w:eastAsia="Calibri" w:hAnsi="Times New Roman" w:cs="Times New Roman"/>
          <w:color w:val="000000"/>
          <w:sz w:val="28"/>
          <w:szCs w:val="28"/>
          <w:lang w:val="ru-RU" w:eastAsia="ru-RU"/>
        </w:rPr>
        <w:t xml:space="preserve">Локтєва та «Астрономія. 10-11 клас» </w:t>
      </w:r>
      <w:r w:rsidRPr="00080698">
        <w:rPr>
          <w:rFonts w:ascii="Times New Roman" w:eastAsia="Calibri" w:hAnsi="Times New Roman" w:cs="Times New Roman"/>
          <w:bCs/>
          <w:iCs/>
          <w:color w:val="000000"/>
          <w:sz w:val="28"/>
          <w:szCs w:val="28"/>
          <w:bdr w:val="none" w:sz="0" w:space="0" w:color="auto" w:frame="1"/>
          <w:lang w:val="ru-RU" w:eastAsia="ru-RU"/>
        </w:rPr>
        <w:t>авторського колективу під керівництвом Я. Я</w:t>
      </w:r>
      <w:r w:rsidRPr="00080698">
        <w:rPr>
          <w:rFonts w:ascii="Times New Roman" w:eastAsia="Calibri" w:hAnsi="Times New Roman" w:cs="Times New Roman"/>
          <w:bCs/>
          <w:iCs/>
          <w:color w:val="000000"/>
          <w:sz w:val="28"/>
          <w:szCs w:val="28"/>
          <w:bdr w:val="none" w:sz="0" w:space="0" w:color="auto" w:frame="1"/>
          <w:lang w:eastAsia="ru-RU"/>
        </w:rPr>
        <w:t>.</w:t>
      </w:r>
      <w:r w:rsidRPr="00080698">
        <w:rPr>
          <w:rFonts w:ascii="Times New Roman" w:eastAsia="Calibri" w:hAnsi="Times New Roman" w:cs="Times New Roman"/>
          <w:bCs/>
          <w:iCs/>
          <w:color w:val="000000"/>
          <w:sz w:val="28"/>
          <w:szCs w:val="28"/>
          <w:bdr w:val="none" w:sz="0" w:space="0" w:color="auto" w:frame="1"/>
          <w:lang w:val="ru-RU" w:eastAsia="ru-RU"/>
        </w:rPr>
        <w:t xml:space="preserve"> Яцківа, тому в робочому навчальному плані та журналах записують окремі предмети «Фізика» і «Астрономія» розподіляючи навчальний час у такий спосіб:</w:t>
      </w:r>
    </w:p>
    <w:p w:rsidR="00080698" w:rsidRPr="00080698" w:rsidRDefault="00080698" w:rsidP="00080698">
      <w:pPr>
        <w:widowControl w:val="0"/>
        <w:spacing w:after="0" w:line="240" w:lineRule="auto"/>
        <w:jc w:val="both"/>
        <w:rPr>
          <w:rFonts w:ascii="Times New Roman" w:eastAsia="Calibri" w:hAnsi="Times New Roman" w:cs="Times New Roman"/>
          <w:bCs/>
          <w:iCs/>
          <w:color w:val="000000"/>
          <w:sz w:val="28"/>
          <w:szCs w:val="28"/>
          <w:bdr w:val="none" w:sz="0" w:space="0" w:color="auto" w:frame="1"/>
          <w:lang w:val="ru-RU" w:eastAsia="ru-RU"/>
        </w:rPr>
      </w:pPr>
      <w:r w:rsidRPr="00080698">
        <w:rPr>
          <w:rFonts w:ascii="Times New Roman" w:eastAsia="Calibri" w:hAnsi="Times New Roman" w:cs="Times New Roman"/>
          <w:bCs/>
          <w:iCs/>
          <w:color w:val="000000"/>
          <w:sz w:val="28"/>
          <w:szCs w:val="28"/>
          <w:bdr w:val="none" w:sz="0" w:space="0" w:color="auto" w:frame="1"/>
          <w:lang w:val="ru-RU" w:eastAsia="ru-RU"/>
        </w:rPr>
        <w:t>у 10 класі: 3 години - фізика (</w:t>
      </w:r>
      <w:proofErr w:type="gramStart"/>
      <w:r w:rsidRPr="00080698">
        <w:rPr>
          <w:rFonts w:ascii="Times New Roman" w:eastAsia="Calibri" w:hAnsi="Times New Roman" w:cs="Times New Roman"/>
          <w:bCs/>
          <w:iCs/>
          <w:color w:val="000000"/>
          <w:sz w:val="28"/>
          <w:szCs w:val="28"/>
          <w:bdr w:val="none" w:sz="0" w:space="0" w:color="auto" w:frame="1"/>
          <w:lang w:val="ru-RU" w:eastAsia="ru-RU"/>
        </w:rPr>
        <w:t>р</w:t>
      </w:r>
      <w:proofErr w:type="gramEnd"/>
      <w:r w:rsidRPr="00080698">
        <w:rPr>
          <w:rFonts w:ascii="Times New Roman" w:eastAsia="Calibri" w:hAnsi="Times New Roman" w:cs="Times New Roman"/>
          <w:bCs/>
          <w:iCs/>
          <w:color w:val="000000"/>
          <w:sz w:val="28"/>
          <w:szCs w:val="28"/>
          <w:bdr w:val="none" w:sz="0" w:space="0" w:color="auto" w:frame="1"/>
          <w:lang w:val="ru-RU" w:eastAsia="ru-RU"/>
        </w:rPr>
        <w:t>івень стандарту);</w:t>
      </w:r>
    </w:p>
    <w:p w:rsidR="00080698" w:rsidRPr="00080698" w:rsidRDefault="00080698" w:rsidP="00080698">
      <w:pPr>
        <w:widowControl w:val="0"/>
        <w:spacing w:after="0" w:line="240" w:lineRule="auto"/>
        <w:jc w:val="both"/>
        <w:rPr>
          <w:rFonts w:ascii="Times New Roman" w:eastAsia="Calibri" w:hAnsi="Times New Roman" w:cs="Times New Roman"/>
          <w:bCs/>
          <w:iCs/>
          <w:color w:val="000000"/>
          <w:sz w:val="28"/>
          <w:szCs w:val="28"/>
          <w:bdr w:val="none" w:sz="0" w:space="0" w:color="auto" w:frame="1"/>
          <w:lang w:val="ru-RU" w:eastAsia="ru-RU"/>
        </w:rPr>
      </w:pPr>
      <w:r w:rsidRPr="00080698">
        <w:rPr>
          <w:rFonts w:ascii="Times New Roman" w:eastAsia="Calibri" w:hAnsi="Times New Roman" w:cs="Times New Roman"/>
          <w:bCs/>
          <w:iCs/>
          <w:color w:val="000000"/>
          <w:sz w:val="28"/>
          <w:szCs w:val="28"/>
          <w:bdr w:val="none" w:sz="0" w:space="0" w:color="auto" w:frame="1"/>
          <w:lang w:val="ru-RU" w:eastAsia="ru-RU"/>
        </w:rPr>
        <w:t>у 11 класі: 3 години фізики й 1 година астрономії (</w:t>
      </w:r>
      <w:proofErr w:type="gramStart"/>
      <w:r w:rsidRPr="00080698">
        <w:rPr>
          <w:rFonts w:ascii="Times New Roman" w:eastAsia="Calibri" w:hAnsi="Times New Roman" w:cs="Times New Roman"/>
          <w:bCs/>
          <w:iCs/>
          <w:color w:val="000000"/>
          <w:sz w:val="28"/>
          <w:szCs w:val="28"/>
          <w:bdr w:val="none" w:sz="0" w:space="0" w:color="auto" w:frame="1"/>
          <w:lang w:val="ru-RU" w:eastAsia="ru-RU"/>
        </w:rPr>
        <w:t>р</w:t>
      </w:r>
      <w:proofErr w:type="gramEnd"/>
      <w:r w:rsidRPr="00080698">
        <w:rPr>
          <w:rFonts w:ascii="Times New Roman" w:eastAsia="Calibri" w:hAnsi="Times New Roman" w:cs="Times New Roman"/>
          <w:bCs/>
          <w:iCs/>
          <w:color w:val="000000"/>
          <w:sz w:val="28"/>
          <w:szCs w:val="28"/>
          <w:bdr w:val="none" w:sz="0" w:space="0" w:color="auto" w:frame="1"/>
          <w:lang w:val="ru-RU" w:eastAsia="ru-RU"/>
        </w:rPr>
        <w:t>івень стандарту).</w:t>
      </w:r>
    </w:p>
    <w:p w:rsidR="00080698" w:rsidRPr="00080698" w:rsidRDefault="00080698" w:rsidP="00080698">
      <w:pPr>
        <w:widowControl w:val="0"/>
        <w:spacing w:after="0" w:line="240" w:lineRule="auto"/>
        <w:jc w:val="both"/>
        <w:rPr>
          <w:rFonts w:ascii="Times New Roman" w:eastAsia="Calibri" w:hAnsi="Times New Roman" w:cs="Times New Roman"/>
          <w:bCs/>
          <w:iCs/>
          <w:color w:val="000000"/>
          <w:sz w:val="28"/>
          <w:szCs w:val="28"/>
          <w:bdr w:val="none" w:sz="0" w:space="0" w:color="auto" w:frame="1"/>
          <w:lang w:val="ru-RU" w:eastAsia="ru-RU"/>
        </w:rPr>
      </w:pPr>
      <w:r w:rsidRPr="00080698">
        <w:rPr>
          <w:rFonts w:ascii="Times New Roman" w:eastAsia="Calibri" w:hAnsi="Times New Roman" w:cs="Times New Roman"/>
          <w:color w:val="000000"/>
          <w:sz w:val="28"/>
          <w:szCs w:val="28"/>
          <w:shd w:val="clear" w:color="auto" w:fill="FFFFFF"/>
          <w:lang w:val="ru-RU"/>
        </w:rPr>
        <w:t xml:space="preserve">При вивченні предмету «Біологія і екологія» у навчальному плані і додатку до </w:t>
      </w:r>
      <w:proofErr w:type="gramStart"/>
      <w:r w:rsidRPr="00080698">
        <w:rPr>
          <w:rFonts w:ascii="Times New Roman" w:eastAsia="Calibri" w:hAnsi="Times New Roman" w:cs="Times New Roman"/>
          <w:color w:val="000000"/>
          <w:sz w:val="28"/>
          <w:szCs w:val="28"/>
          <w:shd w:val="clear" w:color="auto" w:fill="FFFFFF"/>
          <w:lang w:val="ru-RU"/>
        </w:rPr>
        <w:t>св</w:t>
      </w:r>
      <w:proofErr w:type="gramEnd"/>
      <w:r w:rsidRPr="00080698">
        <w:rPr>
          <w:rFonts w:ascii="Times New Roman" w:eastAsia="Calibri" w:hAnsi="Times New Roman" w:cs="Times New Roman"/>
          <w:color w:val="000000"/>
          <w:sz w:val="28"/>
          <w:szCs w:val="28"/>
          <w:shd w:val="clear" w:color="auto" w:fill="FFFFFF"/>
          <w:lang w:val="ru-RU"/>
        </w:rPr>
        <w:t xml:space="preserve">ідоцтва про здобуття повної загальної середньої освіти зазначається один предмет «Біологія і екологія». При цьому для держаної </w:t>
      </w:r>
      <w:proofErr w:type="gramStart"/>
      <w:r w:rsidRPr="00080698">
        <w:rPr>
          <w:rFonts w:ascii="Times New Roman" w:eastAsia="Calibri" w:hAnsi="Times New Roman" w:cs="Times New Roman"/>
          <w:color w:val="000000"/>
          <w:sz w:val="28"/>
          <w:szCs w:val="28"/>
          <w:shd w:val="clear" w:color="auto" w:fill="FFFFFF"/>
          <w:lang w:val="ru-RU"/>
        </w:rPr>
        <w:t>п</w:t>
      </w:r>
      <w:proofErr w:type="gramEnd"/>
      <w:r w:rsidRPr="00080698">
        <w:rPr>
          <w:rFonts w:ascii="Times New Roman" w:eastAsia="Calibri" w:hAnsi="Times New Roman" w:cs="Times New Roman"/>
          <w:color w:val="000000"/>
          <w:sz w:val="28"/>
          <w:szCs w:val="28"/>
          <w:shd w:val="clear" w:color="auto" w:fill="FFFFFF"/>
          <w:lang w:val="ru-RU"/>
        </w:rPr>
        <w:t>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080698" w:rsidRPr="00080698" w:rsidRDefault="00080698" w:rsidP="00080698">
      <w:pPr>
        <w:widowControl w:val="0"/>
        <w:tabs>
          <w:tab w:val="left" w:pos="1512"/>
        </w:tabs>
        <w:spacing w:after="0" w:line="240" w:lineRule="auto"/>
        <w:jc w:val="both"/>
        <w:rPr>
          <w:rFonts w:ascii="Times New Roman" w:eastAsia="Calibri" w:hAnsi="Times New Roman" w:cs="Times New Roman"/>
          <w:color w:val="000000"/>
          <w:sz w:val="28"/>
          <w:szCs w:val="28"/>
        </w:rPr>
      </w:pPr>
      <w:r w:rsidRPr="00080698">
        <w:rPr>
          <w:rFonts w:ascii="Times New Roman" w:eastAsia="Calibri" w:hAnsi="Times New Roman" w:cs="Times New Roman"/>
          <w:color w:val="000000"/>
          <w:sz w:val="28"/>
          <w:szCs w:val="28"/>
          <w:lang w:val="ru-RU" w:eastAsia="ru-RU"/>
        </w:rPr>
        <w:t xml:space="preserve">Години, передбачені для фізичної культури, не враховуються </w:t>
      </w:r>
      <w:proofErr w:type="gramStart"/>
      <w:r w:rsidRPr="00080698">
        <w:rPr>
          <w:rFonts w:ascii="Times New Roman" w:eastAsia="Calibri" w:hAnsi="Times New Roman" w:cs="Times New Roman"/>
          <w:color w:val="000000"/>
          <w:sz w:val="28"/>
          <w:szCs w:val="28"/>
          <w:lang w:val="ru-RU" w:eastAsia="ru-RU"/>
        </w:rPr>
        <w:t>п</w:t>
      </w:r>
      <w:proofErr w:type="gramEnd"/>
      <w:r w:rsidRPr="00080698">
        <w:rPr>
          <w:rFonts w:ascii="Times New Roman" w:eastAsia="Calibri" w:hAnsi="Times New Roman" w:cs="Times New Roman"/>
          <w:color w:val="000000"/>
          <w:sz w:val="28"/>
          <w:szCs w:val="28"/>
          <w:lang w:val="ru-RU" w:eastAsia="ru-RU"/>
        </w:rPr>
        <w:t>ід час визначення гранично допустимого навчального навантаження учнів, але обов'язково фінансуються</w:t>
      </w:r>
      <w:r w:rsidRPr="00080698">
        <w:rPr>
          <w:rFonts w:ascii="Times New Roman" w:eastAsia="Calibri" w:hAnsi="Times New Roman" w:cs="Times New Roman"/>
          <w:color w:val="000000"/>
          <w:sz w:val="28"/>
          <w:szCs w:val="28"/>
          <w:lang w:eastAsia="ru-RU"/>
        </w:rPr>
        <w:t>.</w:t>
      </w:r>
    </w:p>
    <w:p w:rsidR="00080698" w:rsidRPr="00080698" w:rsidRDefault="00080698" w:rsidP="00080698">
      <w:pPr>
        <w:widowControl w:val="0"/>
        <w:spacing w:after="0" w:line="240" w:lineRule="auto"/>
        <w:jc w:val="both"/>
        <w:rPr>
          <w:rFonts w:ascii="Microsoft Sans Serif" w:eastAsia="Calibri" w:hAnsi="Microsoft Sans Serif" w:cs="Microsoft Sans Serif"/>
          <w:color w:val="000000"/>
          <w:sz w:val="24"/>
          <w:szCs w:val="24"/>
          <w:lang w:val="ru-RU"/>
        </w:rPr>
      </w:pPr>
    </w:p>
    <w:p w:rsidR="00080698" w:rsidRPr="00080698" w:rsidRDefault="00080698" w:rsidP="00080698">
      <w:pPr>
        <w:widowControl w:val="0"/>
        <w:spacing w:after="0" w:line="240" w:lineRule="auto"/>
        <w:jc w:val="right"/>
        <w:rPr>
          <w:rFonts w:ascii="Times New Roman" w:eastAsia="Calibri" w:hAnsi="Times New Roman" w:cs="Times New Roman"/>
          <w:b/>
          <w:color w:val="000000"/>
          <w:sz w:val="24"/>
          <w:szCs w:val="24"/>
          <w:lang w:eastAsia="ru-RU"/>
        </w:rPr>
      </w:pPr>
    </w:p>
    <w:p w:rsidR="00080698" w:rsidRPr="00080698" w:rsidRDefault="00080698" w:rsidP="00080698">
      <w:pPr>
        <w:widowControl w:val="0"/>
        <w:spacing w:after="0" w:line="240" w:lineRule="auto"/>
        <w:jc w:val="right"/>
        <w:rPr>
          <w:rFonts w:ascii="Times New Roman" w:eastAsia="Calibri" w:hAnsi="Times New Roman" w:cs="Times New Roman"/>
          <w:b/>
          <w:color w:val="000000"/>
          <w:sz w:val="24"/>
          <w:szCs w:val="24"/>
          <w:lang w:eastAsia="ru-RU"/>
        </w:rPr>
      </w:pPr>
    </w:p>
    <w:p w:rsidR="00A15899" w:rsidRPr="001460DE" w:rsidRDefault="00A15899" w:rsidP="00A15899">
      <w:pPr>
        <w:widowControl w:val="0"/>
        <w:spacing w:after="0" w:line="240" w:lineRule="auto"/>
        <w:rPr>
          <w:rFonts w:ascii="Times New Roman" w:eastAsia="Calibri" w:hAnsi="Times New Roman" w:cs="Times New Roman"/>
          <w:b/>
          <w:color w:val="000000"/>
          <w:sz w:val="24"/>
          <w:szCs w:val="24"/>
          <w:lang w:eastAsia="ru-RU"/>
        </w:rPr>
      </w:pPr>
    </w:p>
    <w:p w:rsidR="00080698" w:rsidRPr="00080698" w:rsidRDefault="00080698" w:rsidP="00080698">
      <w:pPr>
        <w:widowControl w:val="0"/>
        <w:spacing w:after="0" w:line="240" w:lineRule="auto"/>
        <w:jc w:val="right"/>
        <w:rPr>
          <w:rFonts w:ascii="Times New Roman" w:eastAsia="Calibri" w:hAnsi="Times New Roman" w:cs="Times New Roman"/>
          <w:b/>
          <w:color w:val="000000"/>
          <w:sz w:val="24"/>
          <w:szCs w:val="24"/>
          <w:lang w:eastAsia="ru-RU"/>
        </w:rPr>
      </w:pPr>
    </w:p>
    <w:p w:rsidR="00080698" w:rsidRPr="00080698" w:rsidRDefault="00080698" w:rsidP="00080698">
      <w:pPr>
        <w:widowControl w:val="0"/>
        <w:spacing w:after="0" w:line="240" w:lineRule="auto"/>
        <w:jc w:val="right"/>
        <w:rPr>
          <w:rFonts w:ascii="Times New Roman" w:eastAsia="Calibri" w:hAnsi="Times New Roman" w:cs="Times New Roman"/>
          <w:b/>
          <w:color w:val="000000"/>
          <w:sz w:val="24"/>
          <w:szCs w:val="24"/>
          <w:lang w:eastAsia="ru-RU"/>
        </w:rPr>
      </w:pPr>
      <w:r w:rsidRPr="00080698">
        <w:rPr>
          <w:rFonts w:ascii="Times New Roman" w:eastAsia="Calibri" w:hAnsi="Times New Roman" w:cs="Times New Roman"/>
          <w:b/>
          <w:color w:val="000000"/>
          <w:sz w:val="24"/>
          <w:szCs w:val="24"/>
          <w:lang w:eastAsia="ru-RU"/>
        </w:rPr>
        <w:lastRenderedPageBreak/>
        <w:t>Додаток № 1</w:t>
      </w:r>
    </w:p>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333333"/>
          <w:sz w:val="24"/>
          <w:szCs w:val="24"/>
          <w:lang w:eastAsia="ru-RU"/>
        </w:rPr>
        <w:t xml:space="preserve">складений відповідно до </w:t>
      </w:r>
      <w:r w:rsidRPr="00080698">
        <w:rPr>
          <w:rFonts w:ascii="Times New Roman" w:eastAsia="Calibri" w:hAnsi="Times New Roman" w:cs="Times New Roman"/>
          <w:color w:val="333333"/>
          <w:sz w:val="24"/>
          <w:szCs w:val="24"/>
          <w:u w:val="single"/>
          <w:lang w:eastAsia="ru-RU"/>
        </w:rPr>
        <w:t xml:space="preserve">Таблиці 2 та Таблиці 3 </w:t>
      </w:r>
      <w:r w:rsidRPr="00080698">
        <w:rPr>
          <w:rFonts w:ascii="Times New Roman" w:eastAsia="Calibri" w:hAnsi="Times New Roman" w:cs="Times New Roman"/>
          <w:color w:val="333333"/>
          <w:sz w:val="24"/>
          <w:szCs w:val="24"/>
          <w:lang w:eastAsia="ru-RU"/>
        </w:rPr>
        <w:t xml:space="preserve">«Типової освітньої програми закладів загальної середньої освіти ІІІ ступеня»  </w:t>
      </w:r>
      <w:r w:rsidRPr="00080698">
        <w:rPr>
          <w:rFonts w:ascii="Times New Roman" w:eastAsia="Calibri" w:hAnsi="Times New Roman" w:cs="Times New Roman"/>
          <w:color w:val="000000"/>
          <w:sz w:val="24"/>
          <w:szCs w:val="24"/>
        </w:rPr>
        <w:t>затвердженої наказом Міністерства освіти і науки України від 20.04.2018 № 408 (у редакції наказу МОН від 28.11.2019 №1493 зі змінами, внесеними наказом МОН від 31.03.2020 № 464)</w:t>
      </w:r>
    </w:p>
    <w:p w:rsidR="00080698" w:rsidRPr="00080698" w:rsidRDefault="00080698" w:rsidP="00080698">
      <w:pPr>
        <w:widowControl w:val="0"/>
        <w:spacing w:after="0" w:line="240" w:lineRule="auto"/>
        <w:rPr>
          <w:rFonts w:ascii="Times New Roman" w:eastAsia="Calibri" w:hAnsi="Times New Roman" w:cs="Times New Roman"/>
          <w:b/>
          <w:color w:val="000000"/>
          <w:sz w:val="24"/>
          <w:szCs w:val="24"/>
        </w:rPr>
      </w:pPr>
    </w:p>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lang w:eastAsia="ru-RU"/>
        </w:rPr>
      </w:pPr>
      <w:r w:rsidRPr="00080698">
        <w:rPr>
          <w:rFonts w:ascii="Times New Roman" w:eastAsia="Calibri" w:hAnsi="Times New Roman" w:cs="Times New Roman"/>
          <w:b/>
          <w:color w:val="000000"/>
          <w:sz w:val="24"/>
          <w:szCs w:val="24"/>
          <w:lang w:eastAsia="ru-RU"/>
        </w:rPr>
        <w:t>Навчальний план для 10 - 11-х класів</w:t>
      </w:r>
    </w:p>
    <w:p w:rsidR="00080698" w:rsidRPr="00080698" w:rsidRDefault="00080698" w:rsidP="00080698">
      <w:pPr>
        <w:widowControl w:val="0"/>
        <w:spacing w:after="0" w:line="240" w:lineRule="auto"/>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КЗ «Малокрушлинецький ліцей Вінницького району Вінницької області»</w:t>
      </w:r>
    </w:p>
    <w:p w:rsidR="00080698" w:rsidRPr="00080698" w:rsidRDefault="00080698" w:rsidP="00080698">
      <w:pPr>
        <w:widowControl w:val="0"/>
        <w:spacing w:after="0" w:line="240" w:lineRule="auto"/>
        <w:rPr>
          <w:rFonts w:ascii="Times New Roman" w:eastAsia="Calibri" w:hAnsi="Times New Roman" w:cs="Times New Roman"/>
          <w:color w:val="0070C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0"/>
        <w:gridCol w:w="2402"/>
        <w:gridCol w:w="2320"/>
        <w:gridCol w:w="1275"/>
      </w:tblGrid>
      <w:tr w:rsidR="00080698" w:rsidRPr="00080698" w:rsidTr="00733BF1">
        <w:trPr>
          <w:trHeight w:val="276"/>
        </w:trPr>
        <w:tc>
          <w:tcPr>
            <w:tcW w:w="3750" w:type="dxa"/>
            <w:vMerge w:val="restart"/>
            <w:shd w:val="clear" w:color="auto" w:fill="DBE5F1"/>
          </w:tcPr>
          <w:p w:rsidR="00080698" w:rsidRPr="00080698" w:rsidRDefault="00080698" w:rsidP="00080698">
            <w:pPr>
              <w:widowControl w:val="0"/>
              <w:spacing w:after="0" w:line="240" w:lineRule="auto"/>
              <w:jc w:val="center"/>
              <w:rPr>
                <w:rFonts w:ascii="Times New Roman" w:eastAsia="Calibri" w:hAnsi="Times New Roman" w:cs="Times New Roman"/>
                <w:b/>
                <w:bCs/>
                <w:color w:val="000000"/>
                <w:sz w:val="24"/>
                <w:szCs w:val="24"/>
                <w:u w:val="single"/>
              </w:rPr>
            </w:pPr>
            <w:r w:rsidRPr="00080698">
              <w:rPr>
                <w:rFonts w:ascii="Times New Roman" w:eastAsia="Calibri" w:hAnsi="Times New Roman" w:cs="Times New Roman"/>
                <w:b/>
                <w:bCs/>
                <w:color w:val="000000"/>
                <w:sz w:val="24"/>
                <w:szCs w:val="24"/>
              </w:rPr>
              <w:t>Навчальні предмети</w:t>
            </w:r>
          </w:p>
        </w:tc>
        <w:tc>
          <w:tcPr>
            <w:tcW w:w="2402" w:type="dxa"/>
            <w:shd w:val="clear" w:color="auto" w:fill="DBE5F1"/>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lang w:val="ru-RU"/>
              </w:rPr>
              <w:t>Кількість годин на тиждень</w:t>
            </w:r>
          </w:p>
          <w:p w:rsidR="00080698" w:rsidRPr="00080698" w:rsidRDefault="00080698" w:rsidP="00080698">
            <w:pPr>
              <w:widowControl w:val="0"/>
              <w:spacing w:after="0" w:line="240" w:lineRule="auto"/>
              <w:jc w:val="center"/>
              <w:rPr>
                <w:rFonts w:ascii="Times New Roman" w:eastAsia="Calibri" w:hAnsi="Times New Roman" w:cs="Times New Roman"/>
                <w:b/>
                <w:bCs/>
                <w:color w:val="000000"/>
                <w:sz w:val="24"/>
                <w:szCs w:val="24"/>
              </w:rPr>
            </w:pPr>
            <w:r w:rsidRPr="00080698">
              <w:rPr>
                <w:rFonts w:ascii="Times New Roman" w:eastAsia="Calibri" w:hAnsi="Times New Roman" w:cs="Times New Roman"/>
                <w:b/>
                <w:color w:val="000000"/>
                <w:sz w:val="24"/>
                <w:szCs w:val="24"/>
                <w:lang w:val="ru-RU"/>
              </w:rPr>
              <w:t>у класах</w:t>
            </w:r>
          </w:p>
        </w:tc>
        <w:tc>
          <w:tcPr>
            <w:tcW w:w="2320" w:type="dxa"/>
            <w:tcBorders>
              <w:top w:val="single" w:sz="4" w:space="0" w:color="auto"/>
              <w:bottom w:val="single" w:sz="4" w:space="0" w:color="auto"/>
              <w:right w:val="single" w:sz="4" w:space="0" w:color="auto"/>
            </w:tcBorders>
            <w:shd w:val="clear" w:color="auto" w:fill="DBE5F1"/>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lang w:val="ru-RU"/>
              </w:rPr>
              <w:t>Кількість годин на тиждень</w:t>
            </w:r>
          </w:p>
          <w:p w:rsidR="00080698" w:rsidRPr="00080698" w:rsidRDefault="00080698" w:rsidP="00080698">
            <w:pPr>
              <w:widowControl w:val="0"/>
              <w:spacing w:after="0" w:line="240" w:lineRule="auto"/>
              <w:jc w:val="center"/>
              <w:rPr>
                <w:rFonts w:ascii="Times New Roman" w:eastAsia="Calibri" w:hAnsi="Times New Roman" w:cs="Times New Roman"/>
                <w:b/>
                <w:bCs/>
                <w:color w:val="000000"/>
                <w:sz w:val="24"/>
                <w:szCs w:val="24"/>
              </w:rPr>
            </w:pPr>
            <w:r w:rsidRPr="00080698">
              <w:rPr>
                <w:rFonts w:ascii="Times New Roman" w:eastAsia="Calibri" w:hAnsi="Times New Roman" w:cs="Times New Roman"/>
                <w:b/>
                <w:color w:val="000000"/>
                <w:sz w:val="24"/>
                <w:szCs w:val="24"/>
                <w:lang w:val="ru-RU"/>
              </w:rPr>
              <w:t>у класах</w:t>
            </w:r>
          </w:p>
        </w:tc>
        <w:tc>
          <w:tcPr>
            <w:tcW w:w="1275" w:type="dxa"/>
            <w:vMerge w:val="restart"/>
            <w:tcBorders>
              <w:left w:val="single" w:sz="4" w:space="0" w:color="auto"/>
            </w:tcBorders>
            <w:shd w:val="clear" w:color="auto" w:fill="E5B8B7"/>
          </w:tcPr>
          <w:p w:rsidR="00080698" w:rsidRPr="00080698" w:rsidRDefault="00080698" w:rsidP="00080698">
            <w:pPr>
              <w:widowControl w:val="0"/>
              <w:spacing w:after="0" w:line="240" w:lineRule="auto"/>
              <w:jc w:val="center"/>
              <w:rPr>
                <w:rFonts w:ascii="Times New Roman" w:eastAsia="Calibri" w:hAnsi="Times New Roman" w:cs="Times New Roman"/>
                <w:b/>
                <w:bCs/>
                <w:color w:val="000000"/>
                <w:sz w:val="24"/>
                <w:szCs w:val="24"/>
              </w:rPr>
            </w:pPr>
            <w:r w:rsidRPr="00080698">
              <w:rPr>
                <w:rFonts w:ascii="Times New Roman" w:eastAsia="Calibri" w:hAnsi="Times New Roman" w:cs="Times New Roman"/>
                <w:b/>
                <w:bCs/>
                <w:color w:val="000000"/>
                <w:sz w:val="24"/>
                <w:szCs w:val="24"/>
              </w:rPr>
              <w:t>Всього</w:t>
            </w:r>
          </w:p>
        </w:tc>
      </w:tr>
      <w:tr w:rsidR="00080698" w:rsidRPr="00080698" w:rsidTr="00733BF1">
        <w:tc>
          <w:tcPr>
            <w:tcW w:w="3750" w:type="dxa"/>
            <w:vMerge/>
            <w:shd w:val="clear" w:color="auto" w:fill="DBE5F1"/>
          </w:tcPr>
          <w:p w:rsidR="00080698" w:rsidRPr="00080698" w:rsidRDefault="00080698" w:rsidP="00080698">
            <w:pPr>
              <w:widowControl w:val="0"/>
              <w:spacing w:after="0" w:line="240" w:lineRule="auto"/>
              <w:jc w:val="center"/>
              <w:rPr>
                <w:rFonts w:ascii="Times New Roman" w:eastAsia="Calibri" w:hAnsi="Times New Roman" w:cs="Times New Roman"/>
                <w:b/>
                <w:bCs/>
                <w:color w:val="000000"/>
                <w:sz w:val="24"/>
                <w:szCs w:val="24"/>
                <w:u w:val="single"/>
              </w:rPr>
            </w:pPr>
          </w:p>
        </w:tc>
        <w:tc>
          <w:tcPr>
            <w:tcW w:w="2402" w:type="dxa"/>
            <w:shd w:val="clear" w:color="auto" w:fill="DBE5F1"/>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10 клас</w:t>
            </w:r>
          </w:p>
        </w:tc>
        <w:tc>
          <w:tcPr>
            <w:tcW w:w="2320" w:type="dxa"/>
            <w:tcBorders>
              <w:top w:val="single" w:sz="4" w:space="0" w:color="auto"/>
              <w:right w:val="single" w:sz="4" w:space="0" w:color="auto"/>
            </w:tcBorders>
            <w:shd w:val="clear" w:color="auto" w:fill="DBE5F1"/>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11 клас</w:t>
            </w:r>
          </w:p>
        </w:tc>
        <w:tc>
          <w:tcPr>
            <w:tcW w:w="1275" w:type="dxa"/>
            <w:vMerge/>
            <w:tcBorders>
              <w:left w:val="single" w:sz="4" w:space="0" w:color="auto"/>
            </w:tcBorders>
            <w:shd w:val="clear" w:color="auto" w:fill="E5B8B7"/>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p>
        </w:tc>
      </w:tr>
      <w:tr w:rsidR="00080698" w:rsidRPr="00080698" w:rsidTr="00733BF1">
        <w:tc>
          <w:tcPr>
            <w:tcW w:w="8472" w:type="dxa"/>
            <w:gridSpan w:val="3"/>
            <w:tcBorders>
              <w:right w:val="single" w:sz="4" w:space="0" w:color="auto"/>
            </w:tcBorders>
            <w:shd w:val="clear" w:color="auto" w:fill="C2D69B"/>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Предмети, що вивчаються на профільному рівні</w:t>
            </w:r>
          </w:p>
        </w:tc>
        <w:tc>
          <w:tcPr>
            <w:tcW w:w="1275" w:type="dxa"/>
            <w:tcBorders>
              <w:left w:val="single" w:sz="4" w:space="0" w:color="auto"/>
            </w:tcBorders>
            <w:shd w:val="clear" w:color="auto" w:fill="C2D69B"/>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b/>
                <w:bCs/>
                <w:color w:val="000000"/>
                <w:sz w:val="24"/>
                <w:szCs w:val="24"/>
                <w:u w:val="single"/>
              </w:rPr>
            </w:pPr>
            <w:r w:rsidRPr="00080698">
              <w:rPr>
                <w:rFonts w:ascii="Times New Roman" w:eastAsia="Calibri" w:hAnsi="Times New Roman" w:cs="Times New Roman"/>
                <w:color w:val="000000"/>
                <w:sz w:val="24"/>
                <w:szCs w:val="24"/>
              </w:rPr>
              <w:t>Українська мова</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sz w:val="24"/>
                <w:szCs w:val="24"/>
              </w:rPr>
            </w:pPr>
            <w:r w:rsidRPr="00080698">
              <w:rPr>
                <w:rFonts w:ascii="Times New Roman" w:eastAsia="Calibri" w:hAnsi="Times New Roman" w:cs="Times New Roman"/>
                <w:sz w:val="24"/>
                <w:szCs w:val="24"/>
              </w:rPr>
              <w:t>4</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sz w:val="24"/>
                <w:szCs w:val="24"/>
              </w:rPr>
            </w:pPr>
            <w:r w:rsidRPr="00080698">
              <w:rPr>
                <w:rFonts w:ascii="Times New Roman" w:eastAsia="Calibri" w:hAnsi="Times New Roman" w:cs="Times New Roman"/>
                <w:sz w:val="24"/>
                <w:szCs w:val="24"/>
              </w:rPr>
              <w:t>4</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sz w:val="24"/>
                <w:szCs w:val="24"/>
              </w:rPr>
            </w:pPr>
            <w:r w:rsidRPr="00080698">
              <w:rPr>
                <w:rFonts w:ascii="Times New Roman" w:eastAsia="Calibri" w:hAnsi="Times New Roman" w:cs="Times New Roman"/>
                <w:sz w:val="24"/>
                <w:szCs w:val="24"/>
              </w:rPr>
              <w:t>8</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Історія України</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sz w:val="24"/>
                <w:szCs w:val="24"/>
              </w:rPr>
            </w:pPr>
            <w:r w:rsidRPr="00080698">
              <w:rPr>
                <w:rFonts w:ascii="Times New Roman" w:eastAsia="Calibri" w:hAnsi="Times New Roman" w:cs="Times New Roman"/>
                <w:sz w:val="24"/>
                <w:szCs w:val="24"/>
              </w:rPr>
              <w:t>3</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sz w:val="24"/>
                <w:szCs w:val="24"/>
              </w:rPr>
            </w:pPr>
            <w:r w:rsidRPr="00080698">
              <w:rPr>
                <w:rFonts w:ascii="Times New Roman" w:eastAsia="Calibri" w:hAnsi="Times New Roman" w:cs="Times New Roman"/>
                <w:sz w:val="24"/>
                <w:szCs w:val="24"/>
              </w:rPr>
              <w:t>3</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sz w:val="24"/>
                <w:szCs w:val="24"/>
              </w:rPr>
            </w:pPr>
            <w:r w:rsidRPr="00080698">
              <w:rPr>
                <w:rFonts w:ascii="Times New Roman" w:eastAsia="Calibri" w:hAnsi="Times New Roman" w:cs="Times New Roman"/>
                <w:sz w:val="24"/>
                <w:szCs w:val="24"/>
              </w:rPr>
              <w:t>6</w:t>
            </w:r>
          </w:p>
        </w:tc>
      </w:tr>
      <w:tr w:rsidR="00080698" w:rsidRPr="00080698" w:rsidTr="00733BF1">
        <w:tc>
          <w:tcPr>
            <w:tcW w:w="8472" w:type="dxa"/>
            <w:gridSpan w:val="3"/>
            <w:tcBorders>
              <w:right w:val="single" w:sz="4" w:space="0" w:color="auto"/>
            </w:tcBorders>
            <w:shd w:val="clear" w:color="auto" w:fill="FBD4B4"/>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Базові предмети</w:t>
            </w:r>
          </w:p>
        </w:tc>
        <w:tc>
          <w:tcPr>
            <w:tcW w:w="1275" w:type="dxa"/>
            <w:tcBorders>
              <w:left w:val="single" w:sz="4" w:space="0" w:color="auto"/>
            </w:tcBorders>
            <w:shd w:val="clear" w:color="auto" w:fill="FBD4B4"/>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Українська література</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4</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Зарубіжна література</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Іноземна мова  ( англійська)</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4</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Всесвітня історія</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 xml:space="preserve"> 1</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bCs/>
                <w:color w:val="000000"/>
                <w:sz w:val="24"/>
                <w:szCs w:val="24"/>
                <w:u w:val="single"/>
              </w:rPr>
            </w:pPr>
            <w:r w:rsidRPr="00080698">
              <w:rPr>
                <w:rFonts w:ascii="Times New Roman" w:eastAsia="Calibri" w:hAnsi="Times New Roman" w:cs="Times New Roman"/>
                <w:color w:val="000000"/>
                <w:sz w:val="24"/>
                <w:szCs w:val="24"/>
              </w:rPr>
              <w:t>Громадянська освіта</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0</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b/>
                <w:bCs/>
                <w:color w:val="000000"/>
                <w:sz w:val="24"/>
                <w:szCs w:val="24"/>
                <w:u w:val="single"/>
              </w:rPr>
            </w:pPr>
            <w:r w:rsidRPr="00080698">
              <w:rPr>
                <w:rFonts w:ascii="Times New Roman" w:eastAsia="Calibri" w:hAnsi="Times New Roman" w:cs="Times New Roman"/>
                <w:color w:val="000000"/>
                <w:sz w:val="24"/>
                <w:szCs w:val="24"/>
              </w:rPr>
              <w:t>Математика  (алгебра і початки аналізу та  геометрія):</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Алгебра і початки аналізу</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1,5</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1,5</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Геометрія</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1,5</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1,5</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Біологія і екологія</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4</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Географія</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1,5</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2,5</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 xml:space="preserve">Фізика </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6</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 xml:space="preserve">Астрономія </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Хімія</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1,5</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3,5</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Фізична культура</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6</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Захист  України</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1,5</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1,5</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w:t>
            </w:r>
          </w:p>
        </w:tc>
      </w:tr>
      <w:tr w:rsidR="00080698" w:rsidRPr="00080698" w:rsidTr="00733BF1">
        <w:tc>
          <w:tcPr>
            <w:tcW w:w="8472" w:type="dxa"/>
            <w:gridSpan w:val="3"/>
            <w:tcBorders>
              <w:right w:val="single" w:sz="4" w:space="0" w:color="auto"/>
            </w:tcBorders>
            <w:shd w:val="clear" w:color="auto" w:fill="B6DDE8"/>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Вибірково-обов’</w:t>
            </w:r>
            <w:r w:rsidRPr="00080698">
              <w:rPr>
                <w:rFonts w:ascii="Times New Roman" w:eastAsia="Calibri" w:hAnsi="Times New Roman" w:cs="Times New Roman"/>
                <w:b/>
                <w:color w:val="000000"/>
                <w:sz w:val="24"/>
                <w:szCs w:val="24"/>
                <w:lang w:val="en-US"/>
              </w:rPr>
              <w:t>язкові предмети</w:t>
            </w:r>
          </w:p>
        </w:tc>
        <w:tc>
          <w:tcPr>
            <w:tcW w:w="1275" w:type="dxa"/>
            <w:tcBorders>
              <w:left w:val="single" w:sz="4" w:space="0" w:color="auto"/>
            </w:tcBorders>
            <w:shd w:val="clear" w:color="auto" w:fill="B6DDE8"/>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Інформатика</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 xml:space="preserve">Технології </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2</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1</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w:t>
            </w:r>
          </w:p>
        </w:tc>
      </w:tr>
      <w:tr w:rsidR="00080698" w:rsidRPr="00080698" w:rsidTr="00733BF1">
        <w:tc>
          <w:tcPr>
            <w:tcW w:w="3750" w:type="dxa"/>
            <w:shd w:val="clear" w:color="auto" w:fill="E5B8B7"/>
          </w:tcPr>
          <w:p w:rsidR="00080698" w:rsidRPr="00080698" w:rsidRDefault="00080698" w:rsidP="00080698">
            <w:pPr>
              <w:widowControl w:val="0"/>
              <w:spacing w:after="0" w:line="240" w:lineRule="auto"/>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Разом</w:t>
            </w:r>
          </w:p>
        </w:tc>
        <w:tc>
          <w:tcPr>
            <w:tcW w:w="2402" w:type="dxa"/>
            <w:shd w:val="clear" w:color="auto" w:fill="E5B8B7"/>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30,5+3</w:t>
            </w:r>
          </w:p>
        </w:tc>
        <w:tc>
          <w:tcPr>
            <w:tcW w:w="2320" w:type="dxa"/>
            <w:tcBorders>
              <w:right w:val="single" w:sz="4" w:space="0" w:color="auto"/>
            </w:tcBorders>
            <w:shd w:val="clear" w:color="auto" w:fill="E5B8B7"/>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29,5+3</w:t>
            </w:r>
          </w:p>
        </w:tc>
        <w:tc>
          <w:tcPr>
            <w:tcW w:w="1275" w:type="dxa"/>
            <w:tcBorders>
              <w:left w:val="single" w:sz="4" w:space="0" w:color="auto"/>
            </w:tcBorders>
            <w:shd w:val="clear" w:color="auto" w:fill="E5B8B7"/>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60+6</w:t>
            </w:r>
          </w:p>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Додатковий час на поглиблене вивчення предметів, введення курсів за вибором, факультативів</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0</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0</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0</w:t>
            </w:r>
          </w:p>
        </w:tc>
      </w:tr>
      <w:tr w:rsidR="00080698" w:rsidRPr="00080698" w:rsidTr="00733BF1">
        <w:tc>
          <w:tcPr>
            <w:tcW w:w="3750" w:type="dxa"/>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Гранично допустиме навантаження на учня</w:t>
            </w:r>
          </w:p>
        </w:tc>
        <w:tc>
          <w:tcPr>
            <w:tcW w:w="2402" w:type="dxa"/>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33</w:t>
            </w:r>
          </w:p>
        </w:tc>
        <w:tc>
          <w:tcPr>
            <w:tcW w:w="2320" w:type="dxa"/>
            <w:tcBorders>
              <w:right w:val="single" w:sz="4" w:space="0" w:color="auto"/>
            </w:tcBorders>
            <w:shd w:val="clear" w:color="auto" w:fill="FFFFFF"/>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33</w:t>
            </w:r>
          </w:p>
        </w:tc>
        <w:tc>
          <w:tcPr>
            <w:tcW w:w="1275" w:type="dxa"/>
            <w:tcBorders>
              <w:left w:val="single" w:sz="4" w:space="0" w:color="auto"/>
            </w:tcBorders>
            <w:shd w:val="clear" w:color="auto" w:fill="F2DBDB"/>
          </w:tcPr>
          <w:p w:rsidR="00080698" w:rsidRPr="00080698" w:rsidRDefault="00080698" w:rsidP="00080698">
            <w:pPr>
              <w:widowControl w:val="0"/>
              <w:spacing w:after="0" w:line="240" w:lineRule="auto"/>
              <w:jc w:val="center"/>
              <w:rPr>
                <w:rFonts w:ascii="Times New Roman" w:eastAsia="Calibri" w:hAnsi="Times New Roman" w:cs="Times New Roman"/>
                <w:color w:val="000000"/>
                <w:sz w:val="24"/>
                <w:szCs w:val="24"/>
              </w:rPr>
            </w:pPr>
            <w:r w:rsidRPr="00080698">
              <w:rPr>
                <w:rFonts w:ascii="Times New Roman" w:eastAsia="Calibri" w:hAnsi="Times New Roman" w:cs="Times New Roman"/>
                <w:color w:val="000000"/>
                <w:sz w:val="24"/>
                <w:szCs w:val="24"/>
              </w:rPr>
              <w:t>66</w:t>
            </w:r>
          </w:p>
        </w:tc>
      </w:tr>
      <w:tr w:rsidR="00080698" w:rsidRPr="00080698" w:rsidTr="00733BF1">
        <w:tc>
          <w:tcPr>
            <w:tcW w:w="3750" w:type="dxa"/>
            <w:shd w:val="clear" w:color="auto" w:fill="E5B8B7"/>
          </w:tcPr>
          <w:p w:rsidR="00080698" w:rsidRPr="00080698" w:rsidRDefault="00080698" w:rsidP="00080698">
            <w:pPr>
              <w:widowControl w:val="0"/>
              <w:spacing w:after="0" w:line="240" w:lineRule="auto"/>
              <w:rPr>
                <w:rFonts w:ascii="Times New Roman" w:eastAsia="Calibri" w:hAnsi="Times New Roman" w:cs="Times New Roman"/>
                <w:color w:val="000000"/>
                <w:sz w:val="24"/>
                <w:szCs w:val="24"/>
              </w:rPr>
            </w:pPr>
            <w:r w:rsidRPr="00080698">
              <w:rPr>
                <w:rFonts w:ascii="Times New Roman" w:eastAsia="Calibri" w:hAnsi="Times New Roman" w:cs="Times New Roman"/>
                <w:b/>
                <w:bCs/>
                <w:color w:val="000000"/>
                <w:sz w:val="24"/>
                <w:szCs w:val="24"/>
                <w:lang w:val="ru-RU"/>
              </w:rPr>
              <w:t>Всього (без урахування поділу класів на групи)</w:t>
            </w:r>
          </w:p>
        </w:tc>
        <w:tc>
          <w:tcPr>
            <w:tcW w:w="2402" w:type="dxa"/>
            <w:shd w:val="clear" w:color="auto" w:fill="E5B8B7"/>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33,5</w:t>
            </w:r>
          </w:p>
        </w:tc>
        <w:tc>
          <w:tcPr>
            <w:tcW w:w="2320" w:type="dxa"/>
            <w:tcBorders>
              <w:right w:val="single" w:sz="4" w:space="0" w:color="auto"/>
            </w:tcBorders>
            <w:shd w:val="clear" w:color="auto" w:fill="E5B8B7"/>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32,5</w:t>
            </w:r>
          </w:p>
        </w:tc>
        <w:tc>
          <w:tcPr>
            <w:tcW w:w="1275" w:type="dxa"/>
            <w:tcBorders>
              <w:left w:val="single" w:sz="4" w:space="0" w:color="auto"/>
            </w:tcBorders>
            <w:shd w:val="clear" w:color="auto" w:fill="E5B8B7"/>
          </w:tcPr>
          <w:p w:rsidR="00080698" w:rsidRPr="00080698" w:rsidRDefault="00080698" w:rsidP="00080698">
            <w:pPr>
              <w:widowControl w:val="0"/>
              <w:spacing w:after="0" w:line="240" w:lineRule="auto"/>
              <w:jc w:val="center"/>
              <w:rPr>
                <w:rFonts w:ascii="Times New Roman" w:eastAsia="Calibri" w:hAnsi="Times New Roman" w:cs="Times New Roman"/>
                <w:b/>
                <w:color w:val="000000"/>
                <w:sz w:val="24"/>
                <w:szCs w:val="24"/>
              </w:rPr>
            </w:pPr>
            <w:r w:rsidRPr="00080698">
              <w:rPr>
                <w:rFonts w:ascii="Times New Roman" w:eastAsia="Calibri" w:hAnsi="Times New Roman" w:cs="Times New Roman"/>
                <w:b/>
                <w:color w:val="000000"/>
                <w:sz w:val="24"/>
                <w:szCs w:val="24"/>
              </w:rPr>
              <w:t>66</w:t>
            </w:r>
          </w:p>
        </w:tc>
      </w:tr>
    </w:tbl>
    <w:p w:rsidR="00080698" w:rsidRPr="00080698" w:rsidRDefault="00080698" w:rsidP="00080698">
      <w:pPr>
        <w:widowControl w:val="0"/>
        <w:spacing w:after="0" w:line="240" w:lineRule="auto"/>
        <w:rPr>
          <w:rFonts w:ascii="Times New Roman" w:eastAsia="Calibri" w:hAnsi="Times New Roman" w:cs="Times New Roman"/>
          <w:color w:val="0070C0"/>
          <w:sz w:val="24"/>
          <w:szCs w:val="24"/>
        </w:rPr>
      </w:pPr>
    </w:p>
    <w:p w:rsidR="00080698" w:rsidRPr="00080698" w:rsidRDefault="00A15899" w:rsidP="0008069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Директор </w:t>
      </w:r>
      <w:r>
        <w:rPr>
          <w:rFonts w:ascii="Times New Roman" w:eastAsia="Calibri" w:hAnsi="Times New Roman" w:cs="Times New Roman"/>
          <w:b/>
          <w:sz w:val="24"/>
          <w:szCs w:val="24"/>
          <w:lang w:val="en-US"/>
        </w:rPr>
        <w:t xml:space="preserve">      </w:t>
      </w:r>
      <w:r w:rsidR="00080698" w:rsidRPr="00080698">
        <w:rPr>
          <w:rFonts w:ascii="Times New Roman" w:eastAsia="Calibri" w:hAnsi="Times New Roman" w:cs="Times New Roman"/>
          <w:b/>
          <w:sz w:val="24"/>
          <w:szCs w:val="24"/>
        </w:rPr>
        <w:tab/>
        <w:t xml:space="preserve">                                                                                    Наталія Ткачук</w:t>
      </w:r>
    </w:p>
    <w:p w:rsidR="00080698" w:rsidRPr="00080698" w:rsidRDefault="00080698" w:rsidP="00080698">
      <w:pPr>
        <w:spacing w:after="0" w:line="240" w:lineRule="auto"/>
        <w:rPr>
          <w:rFonts w:ascii="Times New Roman" w:eastAsia="Calibri" w:hAnsi="Times New Roman" w:cs="Times New Roman"/>
          <w:b/>
          <w:sz w:val="24"/>
          <w:szCs w:val="24"/>
        </w:rPr>
      </w:pPr>
      <w:r w:rsidRPr="00080698">
        <w:rPr>
          <w:rFonts w:ascii="Times New Roman" w:eastAsia="Calibri" w:hAnsi="Times New Roman" w:cs="Times New Roman"/>
          <w:b/>
          <w:sz w:val="24"/>
          <w:szCs w:val="24"/>
        </w:rPr>
        <w:t xml:space="preserve"> </w:t>
      </w:r>
    </w:p>
    <w:p w:rsidR="00080698" w:rsidRPr="00080698" w:rsidRDefault="00080698" w:rsidP="00080698">
      <w:pPr>
        <w:spacing w:after="0" w:line="240" w:lineRule="auto"/>
        <w:rPr>
          <w:rFonts w:ascii="Times New Roman" w:eastAsia="Calibri" w:hAnsi="Times New Roman" w:cs="Times New Roman"/>
          <w:i/>
          <w:color w:val="000000"/>
          <w:sz w:val="20"/>
          <w:szCs w:val="20"/>
        </w:rPr>
      </w:pPr>
      <w:r w:rsidRPr="00080698">
        <w:rPr>
          <w:rFonts w:ascii="Times New Roman" w:eastAsia="Calibri" w:hAnsi="Times New Roman" w:cs="Times New Roman"/>
          <w:b/>
          <w:sz w:val="24"/>
          <w:szCs w:val="24"/>
        </w:rPr>
        <w:t>М.П.</w:t>
      </w:r>
    </w:p>
    <w:p w:rsidR="00080698" w:rsidRPr="00080698" w:rsidRDefault="00080698" w:rsidP="00080698">
      <w:pPr>
        <w:rPr>
          <w:rFonts w:ascii="Calibri" w:eastAsia="Times New Roman" w:hAnsi="Calibri" w:cs="Times New Roman"/>
          <w:lang w:eastAsia="ru-RU"/>
        </w:rPr>
      </w:pPr>
    </w:p>
    <w:p w:rsidR="00080698" w:rsidRPr="00080698" w:rsidRDefault="00080698" w:rsidP="00080698">
      <w:pPr>
        <w:spacing w:after="0" w:line="240" w:lineRule="auto"/>
        <w:contextualSpacing/>
        <w:jc w:val="both"/>
        <w:rPr>
          <w:rFonts w:ascii="Times New Roman" w:eastAsia="Calibri" w:hAnsi="Times New Roman" w:cs="Times New Roman"/>
          <w:b/>
          <w:sz w:val="28"/>
          <w:szCs w:val="28"/>
          <w:lang w:eastAsia="ru-RU"/>
        </w:rPr>
      </w:pPr>
    </w:p>
    <w:p w:rsidR="00080698" w:rsidRPr="00080698" w:rsidRDefault="00080698" w:rsidP="00080698">
      <w:pPr>
        <w:widowControl w:val="0"/>
        <w:shd w:val="clear" w:color="auto" w:fill="FFFFFF"/>
        <w:spacing w:after="0" w:line="240" w:lineRule="auto"/>
        <w:contextualSpacing/>
        <w:jc w:val="both"/>
        <w:rPr>
          <w:rFonts w:ascii="Times New Roman" w:eastAsia="Times New Roman" w:hAnsi="Times New Roman" w:cs="Times New Roman"/>
          <w:b/>
          <w:bCs/>
          <w:sz w:val="28"/>
          <w:szCs w:val="28"/>
          <w:lang w:val="ru-RU" w:eastAsia="ru-RU" w:bidi="en-US"/>
        </w:rPr>
      </w:pPr>
    </w:p>
    <w:p w:rsidR="00080698" w:rsidRPr="00080698" w:rsidRDefault="00080698" w:rsidP="00080698">
      <w:pPr>
        <w:widowControl w:val="0"/>
        <w:shd w:val="clear" w:color="auto" w:fill="FFFFFF"/>
        <w:spacing w:after="0" w:line="240" w:lineRule="auto"/>
        <w:contextualSpacing/>
        <w:jc w:val="both"/>
        <w:rPr>
          <w:rFonts w:ascii="Times New Roman" w:eastAsia="Times New Roman" w:hAnsi="Times New Roman" w:cs="Times New Roman"/>
          <w:b/>
          <w:bCs/>
          <w:sz w:val="28"/>
          <w:szCs w:val="28"/>
          <w:lang w:val="ru-RU" w:eastAsia="ru-RU" w:bidi="en-US"/>
        </w:rPr>
      </w:pPr>
    </w:p>
    <w:p w:rsidR="00080698" w:rsidRPr="00080698" w:rsidRDefault="00080698" w:rsidP="00080698">
      <w:pPr>
        <w:widowControl w:val="0"/>
        <w:shd w:val="clear" w:color="auto" w:fill="FFFFFF"/>
        <w:spacing w:after="0" w:line="240" w:lineRule="auto"/>
        <w:contextualSpacing/>
        <w:jc w:val="both"/>
        <w:rPr>
          <w:rFonts w:ascii="Times New Roman" w:eastAsia="Times New Roman" w:hAnsi="Times New Roman" w:cs="Times New Roman"/>
          <w:b/>
          <w:bCs/>
          <w:sz w:val="28"/>
          <w:szCs w:val="28"/>
          <w:lang w:val="ru-RU" w:eastAsia="ru-RU" w:bidi="en-US"/>
        </w:rPr>
      </w:pPr>
      <w:r w:rsidRPr="00080698">
        <w:rPr>
          <w:rFonts w:ascii="Times New Roman" w:eastAsia="Times New Roman" w:hAnsi="Times New Roman" w:cs="Times New Roman"/>
          <w:b/>
          <w:bCs/>
          <w:sz w:val="28"/>
          <w:szCs w:val="28"/>
          <w:lang w:val="ru-RU" w:eastAsia="ru-RU" w:bidi="en-US"/>
        </w:rPr>
        <w:lastRenderedPageBreak/>
        <w:t>Розділ 5.  Особливості організації освітнього процесу та застосовування в ньому педагогічних технологій</w:t>
      </w:r>
    </w:p>
    <w:p w:rsidR="00080698" w:rsidRPr="00080698" w:rsidRDefault="00080698" w:rsidP="00080698">
      <w:pPr>
        <w:spacing w:after="0" w:line="240" w:lineRule="auto"/>
        <w:contextualSpacing/>
        <w:jc w:val="both"/>
        <w:rPr>
          <w:rFonts w:ascii="Times New Roman" w:eastAsia="Calibri" w:hAnsi="Times New Roman" w:cs="Times New Roman"/>
          <w:sz w:val="28"/>
          <w:szCs w:val="28"/>
          <w:lang w:eastAsia="ru-RU"/>
        </w:rPr>
      </w:pPr>
      <w:r w:rsidRPr="00080698">
        <w:rPr>
          <w:rFonts w:ascii="Times New Roman" w:eastAsia="Calibri" w:hAnsi="Times New Roman" w:cs="Times New Roman"/>
          <w:sz w:val="28"/>
          <w:szCs w:val="28"/>
          <w:lang w:eastAsia="ru-RU"/>
        </w:rPr>
        <w:t xml:space="preserve">Відповідно до Закону України  «Про освіту» кожний навчальний рік розпочинається 1 вересня святом – День знань. Навчальний  рік  зорієнтований на роботу школи ІІ ступеня з п’ятиденним навчальним тижнем. Тривалість уроку у 10-11 класах становить 45 хвилин. Структура навчального року встановлюється навчальним закладом у межах часу, передбаченого навчальним планом. </w:t>
      </w:r>
    </w:p>
    <w:p w:rsidR="00080698" w:rsidRPr="00080698" w:rsidRDefault="00080698" w:rsidP="00080698">
      <w:pPr>
        <w:spacing w:after="0" w:line="240" w:lineRule="auto"/>
        <w:contextualSpacing/>
        <w:jc w:val="both"/>
        <w:rPr>
          <w:rFonts w:ascii="Times New Roman" w:eastAsia="Calibri" w:hAnsi="Times New Roman" w:cs="Times New Roman"/>
          <w:sz w:val="28"/>
          <w:szCs w:val="28"/>
          <w:lang w:eastAsia="ru-RU"/>
        </w:rPr>
      </w:pPr>
      <w:r w:rsidRPr="00080698">
        <w:rPr>
          <w:rFonts w:ascii="Times New Roman" w:eastAsia="Calibri" w:hAnsi="Times New Roman" w:cs="Times New Roman"/>
          <w:sz w:val="28"/>
          <w:szCs w:val="28"/>
          <w:lang w:eastAsia="ru-RU"/>
        </w:rPr>
        <w:tab/>
        <w:t>Тривалість канікул протягом навчального року не повинна становити менш як 30 календарних днів.</w:t>
      </w:r>
    </w:p>
    <w:p w:rsidR="00080698" w:rsidRPr="00080698" w:rsidRDefault="00080698" w:rsidP="00080698">
      <w:pPr>
        <w:spacing w:after="0" w:line="240" w:lineRule="auto"/>
        <w:contextualSpacing/>
        <w:jc w:val="both"/>
        <w:rPr>
          <w:rFonts w:ascii="Times New Roman" w:eastAsia="Calibri" w:hAnsi="Times New Roman" w:cs="Times New Roman"/>
          <w:sz w:val="28"/>
          <w:szCs w:val="28"/>
          <w:lang w:eastAsia="ru-RU"/>
        </w:rPr>
      </w:pPr>
      <w:r w:rsidRPr="00080698">
        <w:rPr>
          <w:rFonts w:ascii="Times New Roman" w:eastAsia="Calibri" w:hAnsi="Times New Roman" w:cs="Times New Roman"/>
          <w:sz w:val="28"/>
          <w:szCs w:val="28"/>
          <w:lang w:eastAsia="ru-RU"/>
        </w:rPr>
        <w:tab/>
        <w:t xml:space="preserve">Згідно Закону України «Про освіту» навчальний рік завершується проведенням державної підсумкової атестації випускників основної  школи відповідно до </w:t>
      </w:r>
      <w:r w:rsidRPr="00080698">
        <w:rPr>
          <w:rFonts w:ascii="Times New Roman" w:eastAsia="Times New Roman" w:hAnsi="Times New Roman" w:cs="Times New Roman"/>
          <w:sz w:val="28"/>
          <w:szCs w:val="28"/>
          <w:lang w:eastAsia="ru-RU"/>
        </w:rPr>
        <w:t xml:space="preserve"> Порядку проведення державної підсумкової атестації, затвердженого наказом Міністерства освіти і науки України від 07 грудня 2018 року</w:t>
      </w:r>
      <w:r w:rsidRPr="00080698">
        <w:rPr>
          <w:rFonts w:ascii="Times New Roman" w:eastAsia="Times New Roman" w:hAnsi="Times New Roman" w:cs="Times New Roman"/>
          <w:sz w:val="28"/>
          <w:szCs w:val="28"/>
          <w:lang w:val="ru-RU" w:eastAsia="ru-RU"/>
        </w:rPr>
        <w:t> </w:t>
      </w:r>
      <w:hyperlink r:id="rId6" w:tooltip="Порядок проведення державної підсумкової атестації" w:history="1">
        <w:r w:rsidRPr="00080698">
          <w:rPr>
            <w:rFonts w:ascii="Times New Roman" w:eastAsia="Times New Roman" w:hAnsi="Times New Roman" w:cs="Times New Roman"/>
            <w:sz w:val="28"/>
            <w:szCs w:val="28"/>
            <w:lang w:eastAsia="ru-RU"/>
          </w:rPr>
          <w:t>№ 1369</w:t>
        </w:r>
      </w:hyperlink>
      <w:r w:rsidRPr="00080698">
        <w:rPr>
          <w:rFonts w:ascii="Times New Roman" w:eastAsia="Times New Roman" w:hAnsi="Times New Roman" w:cs="Times New Roman"/>
          <w:sz w:val="28"/>
          <w:szCs w:val="28"/>
          <w:lang w:eastAsia="ru-RU"/>
        </w:rPr>
        <w:t>, зареєстрованого в Міністерстві юстиції України 02 січня 2019 року за № 8/32979.</w:t>
      </w:r>
    </w:p>
    <w:p w:rsidR="00080698" w:rsidRPr="00080698" w:rsidRDefault="00080698" w:rsidP="00080698">
      <w:pPr>
        <w:spacing w:after="0" w:line="240" w:lineRule="auto"/>
        <w:contextualSpacing/>
        <w:jc w:val="both"/>
        <w:rPr>
          <w:rFonts w:ascii="Times New Roman" w:eastAsia="Calibri" w:hAnsi="Times New Roman" w:cs="Times New Roman"/>
          <w:sz w:val="28"/>
          <w:szCs w:val="28"/>
          <w:lang w:eastAsia="ru-RU"/>
        </w:rPr>
      </w:pPr>
      <w:r w:rsidRPr="00080698">
        <w:rPr>
          <w:rFonts w:ascii="Times New Roman" w:eastAsia="Calibri" w:hAnsi="Times New Roman" w:cs="Times New Roman"/>
          <w:sz w:val="28"/>
          <w:szCs w:val="28"/>
          <w:lang w:eastAsia="ru-RU"/>
        </w:rPr>
        <w:tab/>
        <w:t>Зарахування, відрахування та переведення здобувачів освіти здійснюється без конкурсу відповідно до території обслуговування, яка закріплена за закладом освіти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наказом Міністерства освіти України від 16.04.2018 року №367.</w:t>
      </w:r>
    </w:p>
    <w:p w:rsidR="00080698" w:rsidRPr="00080698" w:rsidRDefault="00080698" w:rsidP="00080698">
      <w:pPr>
        <w:spacing w:after="0" w:line="240" w:lineRule="auto"/>
        <w:contextualSpacing/>
        <w:jc w:val="both"/>
        <w:rPr>
          <w:rFonts w:ascii="Times New Roman" w:eastAsia="Calibri" w:hAnsi="Times New Roman" w:cs="Times New Roman"/>
          <w:sz w:val="28"/>
          <w:szCs w:val="28"/>
          <w:lang w:eastAsia="ru-RU"/>
        </w:rPr>
      </w:pPr>
      <w:r w:rsidRPr="00080698">
        <w:rPr>
          <w:rFonts w:ascii="Times New Roman" w:eastAsia="Calibri" w:hAnsi="Times New Roman" w:cs="Times New Roman"/>
          <w:sz w:val="28"/>
          <w:szCs w:val="28"/>
          <w:lang w:eastAsia="ru-RU"/>
        </w:rPr>
        <w:t>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 класів - 1330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ru-RU"/>
        </w:rPr>
      </w:pPr>
      <w:r w:rsidRPr="00080698">
        <w:rPr>
          <w:rFonts w:ascii="Times New Roman" w:eastAsia="Calibri" w:hAnsi="Times New Roman" w:cs="Times New Roman"/>
          <w:sz w:val="28"/>
          <w:szCs w:val="28"/>
          <w:lang w:eastAsia="ru-RU"/>
        </w:rPr>
        <w:t xml:space="preserve">Базові предмети: «Українська мова», «Українська література», «Зарубіжна мова», «Іноземна мова», «Історія України», «Всесвітня історія», «Громадянська освіта», «Математика (алгебра і початки аналізу та геометрія», «Фізика і астрономія», «Біологія і екологія», «Хімія», «Географія», «Фізична культура», «Захист України» та </w:t>
      </w:r>
      <w:r w:rsidRPr="00080698">
        <w:rPr>
          <w:rFonts w:ascii="Times New Roman" w:eastAsia="Times New Roman" w:hAnsi="Times New Roman" w:cs="Times New Roman"/>
          <w:sz w:val="28"/>
          <w:szCs w:val="28"/>
          <w:lang w:eastAsia="ru-RU"/>
        </w:rPr>
        <w:t xml:space="preserve">вибірково-обов’язкові предмети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080698" w:rsidRPr="00080698" w:rsidRDefault="00A15899" w:rsidP="00080698">
      <w:pPr>
        <w:spacing w:after="0" w:line="240" w:lineRule="auto"/>
        <w:contextualSpacing/>
        <w:jc w:val="both"/>
        <w:rPr>
          <w:rFonts w:ascii="Times New Roman" w:eastAsia="Times New Roman" w:hAnsi="Times New Roman" w:cs="Times New Roman"/>
          <w:sz w:val="28"/>
          <w:szCs w:val="28"/>
          <w:lang w:eastAsia="ru-RU"/>
        </w:rPr>
      </w:pPr>
      <w:r w:rsidRPr="00A15899">
        <w:rPr>
          <w:rFonts w:ascii="Times New Roman" w:eastAsia="Times New Roman" w:hAnsi="Times New Roman" w:cs="Times New Roman"/>
          <w:sz w:val="28"/>
          <w:szCs w:val="28"/>
          <w:lang w:val="ru-RU" w:eastAsia="ru-RU"/>
        </w:rPr>
        <w:t xml:space="preserve">     </w:t>
      </w:r>
      <w:r w:rsidR="00080698" w:rsidRPr="00080698">
        <w:rPr>
          <w:rFonts w:ascii="Times New Roman" w:eastAsia="Times New Roman" w:hAnsi="Times New Roman" w:cs="Times New Roman"/>
          <w:sz w:val="28"/>
          <w:szCs w:val="28"/>
          <w:lang w:eastAsia="ru-RU"/>
        </w:rPr>
        <w:t>Обов’язково-вибіркові предмети у 10, 11 класах – інформатика та трудове навчання.</w:t>
      </w:r>
    </w:p>
    <w:p w:rsidR="00080698" w:rsidRPr="00080698" w:rsidRDefault="00A15899" w:rsidP="00080698">
      <w:pPr>
        <w:spacing w:after="0" w:line="240" w:lineRule="auto"/>
        <w:contextualSpacing/>
        <w:jc w:val="both"/>
        <w:rPr>
          <w:rFonts w:ascii="Times New Roman" w:eastAsia="Times New Roman" w:hAnsi="Times New Roman" w:cs="Times New Roman"/>
          <w:sz w:val="28"/>
          <w:szCs w:val="28"/>
          <w:lang w:eastAsia="ru-RU"/>
        </w:rPr>
      </w:pPr>
      <w:r w:rsidRPr="00A15899">
        <w:rPr>
          <w:rFonts w:ascii="Times New Roman" w:eastAsia="Times New Roman" w:hAnsi="Times New Roman" w:cs="Times New Roman"/>
          <w:sz w:val="28"/>
          <w:szCs w:val="28"/>
          <w:lang w:val="ru-RU" w:eastAsia="ru-RU"/>
        </w:rPr>
        <w:t xml:space="preserve">     </w:t>
      </w:r>
      <w:r w:rsidR="00080698" w:rsidRPr="00080698">
        <w:rPr>
          <w:rFonts w:ascii="Times New Roman" w:eastAsia="Times New Roman" w:hAnsi="Times New Roman" w:cs="Times New Roman"/>
          <w:sz w:val="28"/>
          <w:szCs w:val="28"/>
          <w:lang w:eastAsia="ru-RU"/>
        </w:rPr>
        <w:t>Для реалізації змісту освіти, визначеного Державним стандартом, врахувавши побажання учнів та заяви батьків у закладі запроваджено вивчення обов’язково-вибіркових предметів «Інформатика» та «Технології».</w:t>
      </w:r>
    </w:p>
    <w:p w:rsidR="00080698" w:rsidRPr="00080698" w:rsidRDefault="00080698" w:rsidP="00080698">
      <w:pPr>
        <w:widowControl w:val="0"/>
        <w:spacing w:after="0" w:line="240" w:lineRule="auto"/>
        <w:contextualSpacing/>
        <w:jc w:val="both"/>
        <w:rPr>
          <w:rFonts w:ascii="Times New Roman" w:eastAsia="Times New Roman" w:hAnsi="Times New Roman" w:cs="Times New Roman"/>
          <w:color w:val="000000"/>
          <w:sz w:val="28"/>
          <w:szCs w:val="28"/>
          <w:lang w:val="ru-RU" w:eastAsia="ru-RU" w:bidi="en-US"/>
        </w:rPr>
      </w:pPr>
      <w:r w:rsidRPr="00080698">
        <w:rPr>
          <w:rFonts w:ascii="Times New Roman" w:eastAsia="Microsoft Sans Serif" w:hAnsi="Times New Roman" w:cs="Times New Roman"/>
          <w:b/>
          <w:bCs/>
          <w:color w:val="C00000"/>
          <w:sz w:val="28"/>
          <w:szCs w:val="28"/>
          <w:lang w:eastAsia="ru-RU" w:bidi="en-US"/>
        </w:rPr>
        <w:t xml:space="preserve">   </w:t>
      </w:r>
      <w:r w:rsidRPr="00080698">
        <w:rPr>
          <w:rFonts w:ascii="Times New Roman" w:eastAsia="Microsoft Sans Serif" w:hAnsi="Times New Roman" w:cs="Times New Roman"/>
          <w:b/>
          <w:bCs/>
          <w:color w:val="C00000"/>
          <w:sz w:val="28"/>
          <w:szCs w:val="28"/>
          <w:lang w:val="ru-RU" w:eastAsia="ru-RU" w:bidi="en-US"/>
        </w:rPr>
        <w:t xml:space="preserve">  </w:t>
      </w:r>
      <w:r w:rsidRPr="00080698">
        <w:rPr>
          <w:rFonts w:ascii="Times New Roman" w:eastAsia="Times New Roman" w:hAnsi="Times New Roman" w:cs="Times New Roman"/>
          <w:sz w:val="28"/>
          <w:szCs w:val="28"/>
          <w:lang w:val="ru-RU" w:eastAsia="ru-RU" w:bidi="en-US"/>
        </w:rPr>
        <w:t xml:space="preserve">Основними формами організації </w:t>
      </w:r>
      <w:r w:rsidRPr="00080698">
        <w:rPr>
          <w:rFonts w:ascii="Times New Roman" w:eastAsia="Times New Roman" w:hAnsi="Times New Roman" w:cs="Times New Roman"/>
          <w:color w:val="000000"/>
          <w:sz w:val="28"/>
          <w:szCs w:val="28"/>
          <w:lang w:val="ru-RU" w:eastAsia="ru-RU" w:bidi="en-US"/>
        </w:rPr>
        <w:t xml:space="preserve">освітнього процесу є </w:t>
      </w:r>
      <w:proofErr w:type="gramStart"/>
      <w:r w:rsidRPr="00080698">
        <w:rPr>
          <w:rFonts w:ascii="Times New Roman" w:eastAsia="Times New Roman" w:hAnsi="Times New Roman" w:cs="Times New Roman"/>
          <w:color w:val="000000"/>
          <w:sz w:val="28"/>
          <w:szCs w:val="28"/>
          <w:lang w:val="ru-RU" w:eastAsia="ru-RU" w:bidi="en-US"/>
        </w:rPr>
        <w:t>р</w:t>
      </w:r>
      <w:proofErr w:type="gramEnd"/>
      <w:r w:rsidRPr="00080698">
        <w:rPr>
          <w:rFonts w:ascii="Times New Roman" w:eastAsia="Times New Roman" w:hAnsi="Times New Roman" w:cs="Times New Roman"/>
          <w:color w:val="000000"/>
          <w:sz w:val="28"/>
          <w:szCs w:val="28"/>
          <w:lang w:val="ru-RU" w:eastAsia="ru-RU" w:bidi="en-US"/>
        </w:rPr>
        <w:t xml:space="preserve">ізні типи уроку: </w:t>
      </w:r>
    </w:p>
    <w:p w:rsidR="00080698" w:rsidRPr="00080698" w:rsidRDefault="00080698" w:rsidP="00080698">
      <w:pPr>
        <w:widowControl w:val="0"/>
        <w:spacing w:after="0" w:line="240" w:lineRule="auto"/>
        <w:contextualSpacing/>
        <w:jc w:val="both"/>
        <w:rPr>
          <w:rFonts w:ascii="Times New Roman" w:eastAsia="Times New Roman" w:hAnsi="Times New Roman" w:cs="Times New Roman"/>
          <w:color w:val="000000"/>
          <w:sz w:val="28"/>
          <w:szCs w:val="28"/>
          <w:lang w:val="ru-RU" w:eastAsia="ru-RU" w:bidi="en-US"/>
        </w:rPr>
      </w:pPr>
      <w:r w:rsidRPr="00080698">
        <w:rPr>
          <w:rFonts w:ascii="Times New Roman" w:eastAsia="Times New Roman" w:hAnsi="Times New Roman" w:cs="Times New Roman"/>
          <w:color w:val="000000"/>
          <w:sz w:val="28"/>
          <w:szCs w:val="28"/>
          <w:lang w:val="ru-RU" w:eastAsia="ru-RU" w:bidi="en-US"/>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w:t>
      </w:r>
      <w:proofErr w:type="gramStart"/>
      <w:r w:rsidRPr="00080698">
        <w:rPr>
          <w:rFonts w:ascii="Times New Roman" w:eastAsia="Times New Roman" w:hAnsi="Times New Roman" w:cs="Times New Roman"/>
          <w:color w:val="000000"/>
          <w:sz w:val="28"/>
          <w:szCs w:val="28"/>
          <w:lang w:val="ru-RU" w:eastAsia="ru-RU" w:bidi="en-US"/>
        </w:rPr>
        <w:t>уроки-сем</w:t>
      </w:r>
      <w:proofErr w:type="gramEnd"/>
      <w:r w:rsidRPr="00080698">
        <w:rPr>
          <w:rFonts w:ascii="Times New Roman" w:eastAsia="Times New Roman" w:hAnsi="Times New Roman" w:cs="Times New Roman"/>
          <w:color w:val="000000"/>
          <w:sz w:val="28"/>
          <w:szCs w:val="28"/>
          <w:lang w:val="ru-RU" w:eastAsia="ru-RU" w:bidi="en-US"/>
        </w:rPr>
        <w:t>інари, конференції, інтерактивні уроки, інтегровані уроки, відео-уроки тощо.</w:t>
      </w:r>
    </w:p>
    <w:p w:rsidR="00080698" w:rsidRPr="00080698" w:rsidRDefault="00080698" w:rsidP="00080698">
      <w:p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lastRenderedPageBreak/>
        <w:t xml:space="preserve">Форми організації освітнього процесу. Основними формами організації освітнього процесу є різні типи уроку: </w:t>
      </w:r>
    </w:p>
    <w:p w:rsidR="00080698" w:rsidRPr="00080698" w:rsidRDefault="00080698" w:rsidP="00080698">
      <w:pPr>
        <w:tabs>
          <w:tab w:val="left" w:pos="993"/>
        </w:tabs>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формування компетентностей;</w:t>
      </w:r>
    </w:p>
    <w:p w:rsidR="00080698" w:rsidRPr="00080698" w:rsidRDefault="00080698" w:rsidP="00080698">
      <w:pPr>
        <w:tabs>
          <w:tab w:val="left" w:pos="993"/>
        </w:tabs>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розвитку компетентностей; </w:t>
      </w:r>
    </w:p>
    <w:p w:rsidR="00080698" w:rsidRPr="00080698" w:rsidRDefault="00080698" w:rsidP="00080698">
      <w:pPr>
        <w:tabs>
          <w:tab w:val="left" w:pos="993"/>
        </w:tabs>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перевірки та/або оцінювання досягнення компетентностей; </w:t>
      </w:r>
    </w:p>
    <w:p w:rsidR="00080698" w:rsidRPr="00080698" w:rsidRDefault="00080698" w:rsidP="00080698">
      <w:pPr>
        <w:tabs>
          <w:tab w:val="left" w:pos="993"/>
        </w:tabs>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корекції основних компетентностей; </w:t>
      </w:r>
    </w:p>
    <w:p w:rsidR="00080698" w:rsidRPr="00080698" w:rsidRDefault="00080698" w:rsidP="00080698">
      <w:pPr>
        <w:tabs>
          <w:tab w:val="left" w:pos="993"/>
        </w:tabs>
        <w:spacing w:after="0" w:line="240" w:lineRule="auto"/>
        <w:contextualSpacing/>
        <w:jc w:val="both"/>
        <w:rPr>
          <w:rFonts w:ascii="Times New Roman" w:eastAsia="Calibri" w:hAnsi="Times New Roman" w:cs="Times New Roman"/>
          <w:sz w:val="28"/>
          <w:szCs w:val="28"/>
        </w:rPr>
      </w:pPr>
      <w:r w:rsidRPr="00080698">
        <w:rPr>
          <w:rFonts w:ascii="Times New Roman" w:eastAsia="Times New Roman" w:hAnsi="Times New Roman" w:cs="Times New Roman"/>
          <w:sz w:val="28"/>
          <w:szCs w:val="28"/>
          <w:lang w:eastAsia="uk-UA"/>
        </w:rPr>
        <w:t>комбінований урок</w:t>
      </w:r>
      <w:r w:rsidRPr="00080698">
        <w:rPr>
          <w:rFonts w:ascii="Times New Roman" w:eastAsia="Calibri" w:hAnsi="Times New Roman" w:cs="Times New Roman"/>
          <w:sz w:val="28"/>
          <w:szCs w:val="28"/>
        </w:rPr>
        <w:t>.</w:t>
      </w:r>
    </w:p>
    <w:p w:rsidR="00080698" w:rsidRPr="00080698" w:rsidRDefault="00080698" w:rsidP="00080698">
      <w:p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080698">
        <w:rPr>
          <w:rFonts w:ascii="Times New Roman" w:eastAsia="Times New Roman" w:hAnsi="Times New Roman" w:cs="Times New Roman"/>
          <w:sz w:val="28"/>
          <w:szCs w:val="28"/>
          <w:lang w:eastAsia="uk-UA"/>
        </w:rPr>
        <w:t xml:space="preserve">уроки-«суди», </w:t>
      </w:r>
      <w:r w:rsidRPr="00080698">
        <w:rPr>
          <w:rFonts w:ascii="Times New Roman" w:eastAsia="Calibri" w:hAnsi="Times New Roman" w:cs="Times New Roman"/>
          <w:sz w:val="28"/>
          <w:szCs w:val="28"/>
        </w:rPr>
        <w:t>урок-</w:t>
      </w:r>
      <w:r w:rsidRPr="00080698">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080698">
        <w:rPr>
          <w:rFonts w:ascii="Times New Roman" w:eastAsia="Calibri" w:hAnsi="Times New Roman" w:cs="Times New Roman"/>
          <w:sz w:val="28"/>
          <w:szCs w:val="28"/>
        </w:rPr>
        <w:t xml:space="preserve"> проблемний урок, відео-уроки, прес-конференції, ділові ігри.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Calibri" w:hAnsi="Times New Roman" w:cs="Times New Roman"/>
          <w:sz w:val="28"/>
          <w:szCs w:val="28"/>
        </w:rPr>
        <w:t>Засвоєння нового матеріалу</w:t>
      </w:r>
      <w:r w:rsidRPr="00080698">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здобувачами освти визначаються теми доповідей дітей, основні напрями самостійної роботи. На навчальній екскурсії здобувачі освіти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зі здобувачами освіти,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здобувачів освіти. Заключна конференція може будуватися як у формі дискусії, так і у формі диспуту, на якому обговорюються точки зору. Учитель або здобувачі освіти підбивають підсумки обговорення і формулюють висновки.</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sz w:val="28"/>
          <w:szCs w:val="28"/>
          <w:lang w:eastAsia="uk-UA"/>
        </w:rPr>
        <w:t xml:space="preserve">З метою </w:t>
      </w:r>
      <w:r w:rsidRPr="00080698">
        <w:rPr>
          <w:rFonts w:ascii="Times New Roman" w:eastAsia="Calibri" w:hAnsi="Times New Roman" w:cs="Times New Roman"/>
          <w:sz w:val="28"/>
          <w:szCs w:val="28"/>
        </w:rPr>
        <w:t>засвоєння нового матеріалу</w:t>
      </w:r>
      <w:r w:rsidRPr="00080698">
        <w:rPr>
          <w:rFonts w:ascii="Times New Roman" w:eastAsia="Times New Roman" w:hAnsi="Times New Roman" w:cs="Times New Roman"/>
          <w:sz w:val="28"/>
          <w:szCs w:val="28"/>
          <w:lang w:eastAsia="uk-UA"/>
        </w:rPr>
        <w:t xml:space="preserve"> та </w:t>
      </w:r>
      <w:r w:rsidRPr="00080698">
        <w:rPr>
          <w:rFonts w:ascii="Times New Roman" w:eastAsia="Calibri" w:hAnsi="Times New Roman" w:cs="Times New Roman"/>
          <w:sz w:val="28"/>
          <w:szCs w:val="28"/>
        </w:rPr>
        <w:t>розвитку компетентностей</w:t>
      </w:r>
      <w:r w:rsidRPr="00080698">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здобувачів освіти в експериментальній та практичній діяльності. Досягнуті компетентності здобувачі освіти можуть застосувати на практичних заняттях і заняттях практикуму. Практичне заняття - це така форма організації, в якій з</w:t>
      </w:r>
      <w:r w:rsidR="00A15899">
        <w:rPr>
          <w:rFonts w:ascii="Times New Roman" w:eastAsia="Times New Roman" w:hAnsi="Times New Roman" w:cs="Times New Roman"/>
          <w:sz w:val="28"/>
          <w:szCs w:val="28"/>
          <w:lang w:eastAsia="uk-UA"/>
        </w:rPr>
        <w:t>д</w:t>
      </w:r>
      <w:r w:rsidRPr="00080698">
        <w:rPr>
          <w:rFonts w:ascii="Times New Roman" w:eastAsia="Times New Roman" w:hAnsi="Times New Roman" w:cs="Times New Roman"/>
          <w:sz w:val="28"/>
          <w:szCs w:val="28"/>
          <w:lang w:eastAsia="uk-UA"/>
        </w:rPr>
        <w:t xml:space="preserve">обувачам освіти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sz w:val="28"/>
          <w:szCs w:val="28"/>
          <w:lang w:eastAsia="uk-UA"/>
        </w:rPr>
        <w:t>Оглядова екскурсія припускає цілеспрямоване ознайомлення здобувачів освіти з об'єктами та спостереження процесів з метою відновити та систематизувати раніше отримані знання.</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sz w:val="28"/>
          <w:szCs w:val="28"/>
          <w:lang w:eastAsia="uk-UA"/>
        </w:rPr>
        <w:t xml:space="preserve">Здобувачам освіти, які готуються здавати заліки або іспити можливе проведення оглядових консультацій, які виконують коригувальну функцію, допомагаючи здобувачам освіти зорієнтуватися у змісті окремих предметів.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sz w:val="28"/>
          <w:szCs w:val="28"/>
          <w:lang w:eastAsia="uk-UA"/>
        </w:rPr>
        <w:t>Консультація будується за принципом питань і відповідей.</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Calibri" w:hAnsi="Times New Roman" w:cs="Times New Roman"/>
          <w:sz w:val="28"/>
          <w:szCs w:val="28"/>
        </w:rPr>
        <w:lastRenderedPageBreak/>
        <w:t>Перевірка та/або оцінювання досягнення компетентностей</w:t>
      </w:r>
      <w:r w:rsidRPr="00080698">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sz w:val="28"/>
          <w:szCs w:val="28"/>
          <w:lang w:eastAsia="uk-UA"/>
        </w:rPr>
        <w:t xml:space="preserve">Залік як форма організації проводиться для перевірки якості засвоєння здобувачами освіти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sz w:val="28"/>
          <w:szCs w:val="28"/>
          <w:lang w:eastAsia="uk-UA"/>
        </w:rPr>
        <w:t xml:space="preserve">Функцію </w:t>
      </w:r>
      <w:r w:rsidRPr="00080698">
        <w:rPr>
          <w:rFonts w:ascii="Times New Roman" w:eastAsia="Calibri" w:hAnsi="Times New Roman" w:cs="Times New Roman"/>
          <w:sz w:val="28"/>
          <w:szCs w:val="28"/>
        </w:rPr>
        <w:t>перевірки та/або оцінювання досягнення компетентностей</w:t>
      </w:r>
      <w:r w:rsidRPr="00080698">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здобувачі освіти самостійно виготовляють вироби, проводять виміри та звітують за виконану роботу.</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здобувачів освіти у парах змінного складу) за умови, що окремі здобувачі освіти виконують роботу бригадирів, консультантів, тобто тих, хто навчає малу групу.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bCs/>
          <w:sz w:val="28"/>
          <w:szCs w:val="28"/>
          <w:lang w:eastAsia="uk-UA"/>
        </w:rPr>
        <w:t>Екскурсії</w:t>
      </w:r>
      <w:r w:rsidRPr="00080698">
        <w:rPr>
          <w:rFonts w:ascii="Times New Roman" w:eastAsia="Times New Roman" w:hAnsi="Times New Roman" w:cs="Times New Roman"/>
          <w:sz w:val="28"/>
          <w:szCs w:val="28"/>
          <w:lang w:eastAsia="uk-UA"/>
        </w:rPr>
        <w:t xml:space="preserve"> в першу чергу покликані показати здобувачам освіти практичне застосування знань, отриманих при вивченні змісту окремих предметів.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eastAsia="uk-UA"/>
        </w:rPr>
      </w:pPr>
      <w:r w:rsidRPr="00080698">
        <w:rPr>
          <w:rFonts w:ascii="Times New Roman" w:eastAsia="Times New Roman" w:hAnsi="Times New Roman" w:cs="Times New Roman"/>
          <w:bCs/>
          <w:sz w:val="28"/>
          <w:szCs w:val="28"/>
          <w:lang w:eastAsia="uk-UA"/>
        </w:rPr>
        <w:t xml:space="preserve">Здобувачі освіти можуть самостійно знімати та монтувати відеофільми (під час відео-уроку) за умови самостійного розроблення сюжету фільму, </w:t>
      </w:r>
      <w:r w:rsidRPr="00080698">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080698" w:rsidRPr="00080698" w:rsidRDefault="00080698" w:rsidP="00080698">
      <w:p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80698" w:rsidRPr="00080698" w:rsidRDefault="00080698" w:rsidP="00080698">
      <w:p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bCs/>
          <w:sz w:val="28"/>
          <w:szCs w:val="28"/>
          <w:lang w:eastAsia="ru-RU" w:bidi="en-US"/>
        </w:rPr>
      </w:pPr>
      <w:r w:rsidRPr="00080698">
        <w:rPr>
          <w:rFonts w:ascii="Times New Roman" w:eastAsia="Microsoft Sans Serif" w:hAnsi="Times New Roman" w:cs="Times New Roman"/>
          <w:bCs/>
          <w:sz w:val="28"/>
          <w:szCs w:val="28"/>
          <w:lang w:val="ru-RU" w:eastAsia="ru-RU" w:bidi="en-US"/>
        </w:rPr>
        <w:t xml:space="preserve">   В освітньому процесі закладу ІІІ ступеня </w:t>
      </w:r>
      <w:proofErr w:type="gramStart"/>
      <w:r w:rsidRPr="00080698">
        <w:rPr>
          <w:rFonts w:ascii="Times New Roman" w:eastAsia="Microsoft Sans Serif" w:hAnsi="Times New Roman" w:cs="Times New Roman"/>
          <w:bCs/>
          <w:sz w:val="28"/>
          <w:szCs w:val="28"/>
          <w:lang w:val="ru-RU" w:eastAsia="ru-RU" w:bidi="en-US"/>
        </w:rPr>
        <w:t>доц</w:t>
      </w:r>
      <w:proofErr w:type="gramEnd"/>
      <w:r w:rsidRPr="00080698">
        <w:rPr>
          <w:rFonts w:ascii="Times New Roman" w:eastAsia="Microsoft Sans Serif" w:hAnsi="Times New Roman" w:cs="Times New Roman"/>
          <w:bCs/>
          <w:sz w:val="28"/>
          <w:szCs w:val="28"/>
          <w:lang w:val="ru-RU" w:eastAsia="ru-RU" w:bidi="en-US"/>
        </w:rPr>
        <w:t>ільно використовувати наступні технології та методи навчання</w:t>
      </w:r>
      <w:r w:rsidRPr="00080698">
        <w:rPr>
          <w:rFonts w:ascii="Times New Roman" w:eastAsia="Microsoft Sans Serif" w:hAnsi="Times New Roman" w:cs="Times New Roman"/>
          <w:bCs/>
          <w:sz w:val="28"/>
          <w:szCs w:val="28"/>
          <w:lang w:eastAsia="ru-RU" w:bidi="en-US"/>
        </w:rPr>
        <w:t>:</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eastAsia="ru-RU" w:bidi="en-US"/>
        </w:rPr>
      </w:pPr>
      <w:r w:rsidRPr="00080698">
        <w:rPr>
          <w:rFonts w:ascii="Times New Roman" w:eastAsia="Microsoft Sans Serif" w:hAnsi="Times New Roman" w:cs="Times New Roman"/>
          <w:b/>
          <w:bCs/>
          <w:sz w:val="28"/>
          <w:szCs w:val="28"/>
          <w:lang w:eastAsia="ru-RU" w:bidi="en-US"/>
        </w:rPr>
        <w:t>Інтегроване навчання</w:t>
      </w:r>
      <w:r w:rsidRPr="00080698">
        <w:rPr>
          <w:rFonts w:ascii="Times New Roman" w:eastAsia="Microsoft Sans Serif" w:hAnsi="Times New Roman" w:cs="Times New Roman"/>
          <w:b/>
          <w:bCs/>
          <w:sz w:val="28"/>
          <w:szCs w:val="28"/>
          <w:lang w:val="ru-RU" w:eastAsia="ru-RU" w:bidi="en-US"/>
        </w:rPr>
        <w:t> </w:t>
      </w:r>
      <w:r w:rsidRPr="00080698">
        <w:rPr>
          <w:rFonts w:ascii="Times New Roman" w:eastAsia="Microsoft Sans Serif" w:hAnsi="Times New Roman" w:cs="Times New Roman"/>
          <w:b/>
          <w:bCs/>
          <w:sz w:val="28"/>
          <w:szCs w:val="28"/>
          <w:lang w:eastAsia="ru-RU" w:bidi="en-US"/>
        </w:rPr>
        <w:t>— сучасна педагогічна технологія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eastAsia="ru-RU" w:bidi="en-US"/>
        </w:rPr>
      </w:pPr>
      <w:r w:rsidRPr="00080698">
        <w:rPr>
          <w:rFonts w:ascii="Times New Roman" w:eastAsia="Microsoft Sans Serif" w:hAnsi="Times New Roman" w:cs="Times New Roman"/>
          <w:color w:val="000000"/>
          <w:sz w:val="28"/>
          <w:szCs w:val="28"/>
          <w:lang w:eastAsia="ru-RU" w:bidi="en-US"/>
        </w:rPr>
        <w:t>В сучасній педагогічній науці інтегроване навчання трактують як комплексний підхід до освітнього процесу і безпосередньо до уроку чи його частини без поділу на окремі дисципліни. В усьому цивілізованому світі технологія інтегрованого навчання є необхідною умовою для надання якісної освіти.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b/>
          <w:bCs/>
          <w:color w:val="111111"/>
          <w:sz w:val="28"/>
          <w:szCs w:val="28"/>
          <w:lang w:val="ru-RU" w:eastAsia="ru-RU" w:bidi="en-US"/>
        </w:rPr>
        <w:t xml:space="preserve">Технологія формування </w:t>
      </w:r>
      <w:proofErr w:type="gramStart"/>
      <w:r w:rsidRPr="00080698">
        <w:rPr>
          <w:rFonts w:ascii="Times New Roman" w:eastAsia="Microsoft Sans Serif" w:hAnsi="Times New Roman" w:cs="Times New Roman"/>
          <w:b/>
          <w:bCs/>
          <w:color w:val="111111"/>
          <w:sz w:val="28"/>
          <w:szCs w:val="28"/>
          <w:lang w:val="ru-RU" w:eastAsia="ru-RU" w:bidi="en-US"/>
        </w:rPr>
        <w:t>критичного</w:t>
      </w:r>
      <w:proofErr w:type="gramEnd"/>
      <w:r w:rsidRPr="00080698">
        <w:rPr>
          <w:rFonts w:ascii="Times New Roman" w:eastAsia="Microsoft Sans Serif" w:hAnsi="Times New Roman" w:cs="Times New Roman"/>
          <w:b/>
          <w:bCs/>
          <w:color w:val="111111"/>
          <w:sz w:val="28"/>
          <w:szCs w:val="28"/>
          <w:lang w:val="ru-RU" w:eastAsia="ru-RU" w:bidi="en-US"/>
        </w:rPr>
        <w:t xml:space="preserve"> мислення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t xml:space="preserve">Дуже близькою по своїй сутності до інтегрованого навчання є технологія формування критичного мислення в старших класах (в першу чергу на уроках </w:t>
      </w:r>
      <w:proofErr w:type="gramStart"/>
      <w:r w:rsidRPr="00080698">
        <w:rPr>
          <w:rFonts w:ascii="Times New Roman" w:eastAsia="Microsoft Sans Serif" w:hAnsi="Times New Roman" w:cs="Times New Roman"/>
          <w:color w:val="000000"/>
          <w:sz w:val="28"/>
          <w:szCs w:val="28"/>
          <w:lang w:val="ru-RU" w:eastAsia="ru-RU" w:bidi="en-US"/>
        </w:rPr>
        <w:t>р</w:t>
      </w:r>
      <w:proofErr w:type="gramEnd"/>
      <w:r w:rsidRPr="00080698">
        <w:rPr>
          <w:rFonts w:ascii="Times New Roman" w:eastAsia="Microsoft Sans Serif" w:hAnsi="Times New Roman" w:cs="Times New Roman"/>
          <w:color w:val="000000"/>
          <w:sz w:val="28"/>
          <w:szCs w:val="28"/>
          <w:lang w:val="ru-RU" w:eastAsia="ru-RU" w:bidi="en-US"/>
        </w:rPr>
        <w:t>ідної мо</w:t>
      </w:r>
      <w:r w:rsidRPr="00080698">
        <w:rPr>
          <w:rFonts w:ascii="Times New Roman" w:eastAsia="Microsoft Sans Serif" w:hAnsi="Times New Roman" w:cs="Times New Roman"/>
          <w:color w:val="000000"/>
          <w:sz w:val="28"/>
          <w:szCs w:val="28"/>
          <w:lang w:eastAsia="ru-RU" w:bidi="en-US"/>
        </w:rPr>
        <w:t>ви та літератури</w:t>
      </w:r>
      <w:r w:rsidRPr="00080698">
        <w:rPr>
          <w:rFonts w:ascii="Times New Roman" w:eastAsia="Microsoft Sans Serif" w:hAnsi="Times New Roman" w:cs="Times New Roman"/>
          <w:color w:val="000000"/>
          <w:sz w:val="28"/>
          <w:szCs w:val="28"/>
          <w:lang w:val="ru-RU" w:eastAsia="ru-RU" w:bidi="en-US"/>
        </w:rPr>
        <w:t xml:space="preserve">). Вона зобов’язує </w:t>
      </w:r>
      <w:proofErr w:type="gramStart"/>
      <w:r w:rsidRPr="00080698">
        <w:rPr>
          <w:rFonts w:ascii="Times New Roman" w:eastAsia="Microsoft Sans Serif" w:hAnsi="Times New Roman" w:cs="Times New Roman"/>
          <w:color w:val="000000"/>
          <w:sz w:val="28"/>
          <w:szCs w:val="28"/>
          <w:lang w:val="ru-RU" w:eastAsia="ru-RU" w:bidi="en-US"/>
        </w:rPr>
        <w:t>до</w:t>
      </w:r>
      <w:proofErr w:type="gramEnd"/>
      <w:r w:rsidRPr="00080698">
        <w:rPr>
          <w:rFonts w:ascii="Times New Roman" w:eastAsia="Microsoft Sans Serif" w:hAnsi="Times New Roman" w:cs="Times New Roman"/>
          <w:color w:val="000000"/>
          <w:sz w:val="28"/>
          <w:szCs w:val="28"/>
          <w:lang w:val="ru-RU" w:eastAsia="ru-RU" w:bidi="en-US"/>
        </w:rPr>
        <w:t>:</w:t>
      </w:r>
    </w:p>
    <w:p w:rsidR="00080698" w:rsidRPr="00080698" w:rsidRDefault="00080698" w:rsidP="00080698">
      <w:pPr>
        <w:widowControl w:val="0"/>
        <w:numPr>
          <w:ilvl w:val="0"/>
          <w:numId w:val="7"/>
        </w:numPr>
        <w:spacing w:after="0" w:line="240" w:lineRule="auto"/>
        <w:ind w:firstLine="284"/>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t>ведення дискусій та участі в них усіх здобувачів освіти класу</w:t>
      </w:r>
      <w:r w:rsidRPr="00080698">
        <w:rPr>
          <w:rFonts w:ascii="Times New Roman" w:eastAsia="Microsoft Sans Serif" w:hAnsi="Times New Roman" w:cs="Times New Roman"/>
          <w:color w:val="000000"/>
          <w:sz w:val="28"/>
          <w:szCs w:val="28"/>
          <w:lang w:eastAsia="ru-RU" w:bidi="en-US"/>
        </w:rPr>
        <w:t>;</w:t>
      </w:r>
    </w:p>
    <w:p w:rsidR="00080698" w:rsidRPr="00080698" w:rsidRDefault="00080698" w:rsidP="00080698">
      <w:pPr>
        <w:widowControl w:val="0"/>
        <w:numPr>
          <w:ilvl w:val="0"/>
          <w:numId w:val="7"/>
        </w:numPr>
        <w:spacing w:after="0" w:line="240" w:lineRule="auto"/>
        <w:ind w:firstLine="284"/>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t>виявлення власної думки здобувача освіти;</w:t>
      </w:r>
    </w:p>
    <w:p w:rsidR="00080698" w:rsidRPr="00080698" w:rsidRDefault="00080698" w:rsidP="00080698">
      <w:pPr>
        <w:widowControl w:val="0"/>
        <w:numPr>
          <w:ilvl w:val="0"/>
          <w:numId w:val="7"/>
        </w:numPr>
        <w:spacing w:after="0" w:line="240" w:lineRule="auto"/>
        <w:ind w:firstLine="284"/>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t>пов’язування нової інформації з уже вивченою</w:t>
      </w:r>
      <w:r w:rsidRPr="00080698">
        <w:rPr>
          <w:rFonts w:ascii="Times New Roman" w:eastAsia="Microsoft Sans Serif" w:hAnsi="Times New Roman" w:cs="Times New Roman"/>
          <w:color w:val="000000"/>
          <w:sz w:val="28"/>
          <w:szCs w:val="28"/>
          <w:lang w:eastAsia="ru-RU" w:bidi="en-US"/>
        </w:rPr>
        <w:t>;</w:t>
      </w:r>
    </w:p>
    <w:p w:rsidR="001460DE" w:rsidRDefault="00080698" w:rsidP="00080698">
      <w:pPr>
        <w:widowControl w:val="0"/>
        <w:numPr>
          <w:ilvl w:val="0"/>
          <w:numId w:val="7"/>
        </w:numPr>
        <w:spacing w:after="0" w:line="240" w:lineRule="auto"/>
        <w:ind w:firstLine="284"/>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t xml:space="preserve">навчання здобувачів освіти критично розмірковувати </w:t>
      </w:r>
      <w:proofErr w:type="gramStart"/>
      <w:r w:rsidRPr="00080698">
        <w:rPr>
          <w:rFonts w:ascii="Times New Roman" w:eastAsia="Microsoft Sans Serif" w:hAnsi="Times New Roman" w:cs="Times New Roman"/>
          <w:color w:val="000000"/>
          <w:sz w:val="28"/>
          <w:szCs w:val="28"/>
          <w:lang w:val="ru-RU" w:eastAsia="ru-RU" w:bidi="en-US"/>
        </w:rPr>
        <w:t>на</w:t>
      </w:r>
      <w:proofErr w:type="gramEnd"/>
      <w:r w:rsidRPr="00080698">
        <w:rPr>
          <w:rFonts w:ascii="Times New Roman" w:eastAsia="Microsoft Sans Serif" w:hAnsi="Times New Roman" w:cs="Times New Roman"/>
          <w:color w:val="000000"/>
          <w:sz w:val="28"/>
          <w:szCs w:val="28"/>
          <w:lang w:val="ru-RU" w:eastAsia="ru-RU" w:bidi="en-US"/>
        </w:rPr>
        <w:t xml:space="preserve"> основі вже </w:t>
      </w:r>
    </w:p>
    <w:p w:rsidR="001460DE" w:rsidRDefault="001460DE" w:rsidP="001460DE">
      <w:pPr>
        <w:widowControl w:val="0"/>
        <w:spacing w:after="0" w:line="240" w:lineRule="auto"/>
        <w:ind w:left="1004"/>
        <w:contextualSpacing/>
        <w:jc w:val="both"/>
        <w:rPr>
          <w:rFonts w:ascii="Times New Roman" w:eastAsia="Microsoft Sans Serif" w:hAnsi="Times New Roman" w:cs="Times New Roman"/>
          <w:color w:val="000000"/>
          <w:sz w:val="28"/>
          <w:szCs w:val="28"/>
          <w:lang w:val="ru-RU" w:eastAsia="ru-RU" w:bidi="en-US"/>
        </w:rPr>
      </w:pPr>
    </w:p>
    <w:p w:rsidR="00080698" w:rsidRPr="00080698" w:rsidRDefault="00080698" w:rsidP="001460DE">
      <w:pPr>
        <w:widowControl w:val="0"/>
        <w:spacing w:after="0" w:line="240" w:lineRule="auto"/>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lastRenderedPageBreak/>
        <w:t>вивченого</w:t>
      </w:r>
      <w:r w:rsidRPr="00080698">
        <w:rPr>
          <w:rFonts w:ascii="Times New Roman" w:eastAsia="Microsoft Sans Serif" w:hAnsi="Times New Roman" w:cs="Times New Roman"/>
          <w:color w:val="000000"/>
          <w:sz w:val="28"/>
          <w:szCs w:val="28"/>
          <w:lang w:eastAsia="ru-RU" w:bidi="en-US"/>
        </w:rPr>
        <w:t>;</w:t>
      </w:r>
    </w:p>
    <w:p w:rsidR="00080698" w:rsidRPr="00080698" w:rsidRDefault="00080698" w:rsidP="00080698">
      <w:pPr>
        <w:widowControl w:val="0"/>
        <w:numPr>
          <w:ilvl w:val="0"/>
          <w:numId w:val="7"/>
        </w:numPr>
        <w:spacing w:after="0" w:line="240" w:lineRule="auto"/>
        <w:ind w:firstLine="284"/>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lang w:val="ru-RU" w:eastAsia="ru-RU" w:bidi="en-US"/>
        </w:rPr>
        <w:t>вміння поєднувати колективну та індивідуальну роботу.</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eastAsia="ru-RU" w:bidi="en-US"/>
        </w:rPr>
      </w:pPr>
      <w:r w:rsidRPr="00080698">
        <w:rPr>
          <w:rFonts w:ascii="Times New Roman" w:eastAsia="Microsoft Sans Serif" w:hAnsi="Times New Roman" w:cs="Times New Roman"/>
          <w:sz w:val="28"/>
          <w:szCs w:val="28"/>
          <w:lang w:val="ru-RU" w:eastAsia="ru-RU" w:bidi="en-US"/>
        </w:rPr>
        <w:t>В середовищі педагогів-практиків цю технологію перш за все пов’язують з двома відмінними методами: «Мозкового штурму»,  «Асоціативного куща (гронування)»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eastAsia="ru-RU" w:bidi="en-US"/>
        </w:rPr>
      </w:pPr>
      <w:r w:rsidRPr="00080698">
        <w:rPr>
          <w:rFonts w:ascii="Times New Roman" w:eastAsia="Microsoft Sans Serif" w:hAnsi="Times New Roman" w:cs="Times New Roman"/>
          <w:sz w:val="28"/>
          <w:szCs w:val="28"/>
          <w:lang w:val="ru-RU" w:eastAsia="ru-RU" w:bidi="en-US"/>
        </w:rPr>
        <w:t xml:space="preserve">- ІКТ-технології - через демонстрацію та власну роботу на інтерактивній дошці, з ноутбуком, смарт-телевізором, з прослуховуванням через навушники тощо, аби активізувати </w:t>
      </w:r>
      <w:proofErr w:type="gramStart"/>
      <w:r w:rsidRPr="00080698">
        <w:rPr>
          <w:rFonts w:ascii="Times New Roman" w:eastAsia="Microsoft Sans Serif" w:hAnsi="Times New Roman" w:cs="Times New Roman"/>
          <w:sz w:val="28"/>
          <w:szCs w:val="28"/>
          <w:lang w:val="ru-RU" w:eastAsia="ru-RU" w:bidi="en-US"/>
        </w:rPr>
        <w:t>пам’ять</w:t>
      </w:r>
      <w:proofErr w:type="gramEnd"/>
      <w:r w:rsidRPr="00080698">
        <w:rPr>
          <w:rFonts w:ascii="Times New Roman" w:eastAsia="Microsoft Sans Serif" w:hAnsi="Times New Roman" w:cs="Times New Roman"/>
          <w:sz w:val="28"/>
          <w:szCs w:val="28"/>
          <w:lang w:val="ru-RU" w:eastAsia="ru-RU" w:bidi="en-US"/>
        </w:rPr>
        <w:t xml:space="preserve"> і розумові процеси здобувачів освіти,</w:t>
      </w:r>
      <w:r w:rsidRPr="00080698">
        <w:rPr>
          <w:rFonts w:ascii="Times New Roman" w:eastAsia="Microsoft Sans Serif" w:hAnsi="Times New Roman" w:cs="Times New Roman"/>
          <w:i/>
          <w:iCs/>
          <w:sz w:val="28"/>
          <w:szCs w:val="28"/>
          <w:shd w:val="clear" w:color="auto" w:fill="FFFFFF"/>
          <w:lang w:val="ru-RU" w:bidi="en-US"/>
        </w:rPr>
        <w:t xml:space="preserve"> </w:t>
      </w:r>
      <w:r w:rsidRPr="00080698">
        <w:rPr>
          <w:rFonts w:ascii="Times New Roman" w:eastAsia="Microsoft Sans Serif" w:hAnsi="Times New Roman" w:cs="Times New Roman"/>
          <w:sz w:val="28"/>
          <w:szCs w:val="28"/>
          <w:lang w:val="ru-RU" w:eastAsia="ru-RU" w:bidi="en-US"/>
        </w:rPr>
        <w:t>синхронізація навчання адаптивне навачання, гейміфікація;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eastAsia="ru-RU" w:bidi="en-US"/>
        </w:rPr>
      </w:pPr>
      <w:r w:rsidRPr="00080698">
        <w:rPr>
          <w:rFonts w:ascii="Times New Roman" w:eastAsia="Microsoft Sans Serif" w:hAnsi="Times New Roman" w:cs="Times New Roman"/>
          <w:sz w:val="28"/>
          <w:szCs w:val="28"/>
          <w:lang w:val="ru-RU" w:eastAsia="ru-RU" w:bidi="en-US"/>
        </w:rPr>
        <w:t>- парно-групові технології;</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eastAsia="ru-RU" w:bidi="en-US"/>
        </w:rPr>
      </w:pPr>
      <w:r w:rsidRPr="00080698">
        <w:rPr>
          <w:rFonts w:ascii="Times New Roman" w:eastAsia="Microsoft Sans Serif" w:hAnsi="Times New Roman" w:cs="Times New Roman"/>
          <w:sz w:val="28"/>
          <w:szCs w:val="28"/>
          <w:lang w:val="ru-RU" w:eastAsia="ru-RU" w:bidi="en-US"/>
        </w:rPr>
        <w:t>- впровадження елементів технології перевернутого навчання</w:t>
      </w:r>
      <w:r w:rsidRPr="00080698">
        <w:rPr>
          <w:rFonts w:ascii="Times New Roman" w:eastAsia="Microsoft Sans Serif" w:hAnsi="Times New Roman" w:cs="Times New Roman"/>
          <w:sz w:val="28"/>
          <w:szCs w:val="28"/>
          <w:lang w:eastAsia="ru-RU" w:bidi="en-US"/>
        </w:rPr>
        <w:t xml:space="preserve"> </w:t>
      </w:r>
      <w:r w:rsidRPr="00080698">
        <w:rPr>
          <w:rFonts w:ascii="Times New Roman" w:eastAsia="Microsoft Sans Serif" w:hAnsi="Times New Roman" w:cs="Times New Roman"/>
          <w:sz w:val="28"/>
          <w:szCs w:val="28"/>
          <w:lang w:val="ru-RU" w:eastAsia="ru-RU" w:bidi="en-US"/>
        </w:rPr>
        <w:t xml:space="preserve">- </w:t>
      </w:r>
      <w:r w:rsidRPr="00080698">
        <w:rPr>
          <w:rFonts w:ascii="Times New Roman" w:eastAsia="Microsoft Sans Serif" w:hAnsi="Times New Roman" w:cs="Times New Roman"/>
          <w:sz w:val="28"/>
          <w:szCs w:val="28"/>
          <w:shd w:val="clear" w:color="auto" w:fill="FFFFFF"/>
          <w:lang w:val="ru-RU" w:bidi="en-US"/>
        </w:rPr>
        <w:t>форма активного навчання, яка дозволяє «перевернути» звичний процес навчання таким чином: домашнім завданням для здобувачів освіти є перегляд відповідних відео фрагментів з навчальним матеріалом</w:t>
      </w:r>
      <w:r w:rsidRPr="00080698">
        <w:rPr>
          <w:rFonts w:ascii="Times New Roman" w:eastAsia="Microsoft Sans Serif" w:hAnsi="Times New Roman" w:cs="Times New Roman"/>
          <w:sz w:val="28"/>
          <w:szCs w:val="28"/>
          <w:shd w:val="clear" w:color="auto" w:fill="FFFFFF"/>
          <w:lang w:val="en-US" w:bidi="en-US"/>
        </w:rPr>
        <w:t> </w:t>
      </w:r>
      <w:r w:rsidRPr="00080698">
        <w:rPr>
          <w:rFonts w:ascii="Times New Roman" w:eastAsia="Microsoft Sans Serif" w:hAnsi="Times New Roman" w:cs="Times New Roman"/>
          <w:sz w:val="28"/>
          <w:szCs w:val="28"/>
          <w:u w:val="single"/>
          <w:shd w:val="clear" w:color="auto" w:fill="FFFFFF"/>
          <w:lang w:val="ru-RU" w:bidi="en-US"/>
        </w:rPr>
        <w:t>наступного</w:t>
      </w:r>
      <w:r w:rsidRPr="00080698">
        <w:rPr>
          <w:rFonts w:ascii="Times New Roman" w:eastAsia="Microsoft Sans Serif" w:hAnsi="Times New Roman" w:cs="Times New Roman"/>
          <w:sz w:val="28"/>
          <w:szCs w:val="28"/>
          <w:shd w:val="clear" w:color="auto" w:fill="FFFFFF"/>
          <w:lang w:val="en-US" w:bidi="en-US"/>
        </w:rPr>
        <w:t> </w:t>
      </w:r>
      <w:r w:rsidRPr="00080698">
        <w:rPr>
          <w:rFonts w:ascii="Times New Roman" w:eastAsia="Microsoft Sans Serif" w:hAnsi="Times New Roman" w:cs="Times New Roman"/>
          <w:sz w:val="28"/>
          <w:szCs w:val="28"/>
          <w:shd w:val="clear" w:color="auto" w:fill="FFFFFF"/>
          <w:lang w:val="ru-RU" w:bidi="en-US"/>
        </w:rPr>
        <w:t xml:space="preserve">уроку, діти самостійно проходять теоретичний </w:t>
      </w:r>
      <w:proofErr w:type="gramStart"/>
      <w:r w:rsidRPr="00080698">
        <w:rPr>
          <w:rFonts w:ascii="Times New Roman" w:eastAsia="Microsoft Sans Serif" w:hAnsi="Times New Roman" w:cs="Times New Roman"/>
          <w:sz w:val="28"/>
          <w:szCs w:val="28"/>
          <w:shd w:val="clear" w:color="auto" w:fill="FFFFFF"/>
          <w:lang w:val="ru-RU" w:bidi="en-US"/>
        </w:rPr>
        <w:t>матер</w:t>
      </w:r>
      <w:proofErr w:type="gramEnd"/>
      <w:r w:rsidRPr="00080698">
        <w:rPr>
          <w:rFonts w:ascii="Times New Roman" w:eastAsia="Microsoft Sans Serif" w:hAnsi="Times New Roman" w:cs="Times New Roman"/>
          <w:sz w:val="28"/>
          <w:szCs w:val="28"/>
          <w:shd w:val="clear" w:color="auto" w:fill="FFFFFF"/>
          <w:lang w:val="ru-RU" w:bidi="en-US"/>
        </w:rPr>
        <w:t>іал, а у класі час використовується на виконання практичних завдань.</w:t>
      </w:r>
      <w:r w:rsidRPr="00080698">
        <w:rPr>
          <w:rFonts w:ascii="Times New Roman" w:eastAsia="Microsoft Sans Serif" w:hAnsi="Times New Roman" w:cs="Times New Roman"/>
          <w:sz w:val="28"/>
          <w:szCs w:val="28"/>
          <w:lang w:val="ru-RU" w:eastAsia="ru-RU" w:bidi="en-US"/>
        </w:rPr>
        <w:t>;</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proofErr w:type="gramStart"/>
      <w:r w:rsidRPr="00080698">
        <w:rPr>
          <w:rFonts w:ascii="Times New Roman" w:eastAsia="Microsoft Sans Serif" w:hAnsi="Times New Roman" w:cs="Times New Roman"/>
          <w:sz w:val="28"/>
          <w:szCs w:val="28"/>
          <w:lang w:val="ru-RU" w:eastAsia="ru-RU" w:bidi="en-US"/>
        </w:rPr>
        <w:t xml:space="preserve">- впровадження елементів змішаного навчання </w:t>
      </w:r>
      <w:r w:rsidRPr="00080698">
        <w:rPr>
          <w:rFonts w:ascii="Times New Roman" w:eastAsia="Microsoft Sans Serif" w:hAnsi="Times New Roman" w:cs="Times New Roman"/>
          <w:sz w:val="28"/>
          <w:szCs w:val="28"/>
          <w:lang w:val="ru-RU" w:bidi="en-US"/>
        </w:rPr>
        <w:t>(Персоналізація (урахування індивідуальних потреб кожного здобувача освіти.</w:t>
      </w:r>
      <w:proofErr w:type="gramEnd"/>
      <w:r w:rsidRPr="00080698">
        <w:rPr>
          <w:rFonts w:ascii="Times New Roman" w:eastAsia="Microsoft Sans Serif" w:hAnsi="Times New Roman" w:cs="Times New Roman"/>
          <w:sz w:val="28"/>
          <w:szCs w:val="28"/>
          <w:lang w:val="ru-RU" w:bidi="en-US"/>
        </w:rPr>
        <w:t xml:space="preserve"> Майстерність, як у кунг-фу (рух вперед не за графіком, а за готовністю)</w:t>
      </w:r>
      <w:r w:rsidRPr="00080698">
        <w:rPr>
          <w:rFonts w:ascii="Times New Roman" w:eastAsia="Microsoft Sans Serif" w:hAnsi="Times New Roman" w:cs="Times New Roman"/>
          <w:sz w:val="28"/>
          <w:szCs w:val="28"/>
          <w:lang w:bidi="en-US"/>
        </w:rPr>
        <w:t>.</w:t>
      </w:r>
      <w:r w:rsidRPr="00080698">
        <w:rPr>
          <w:rFonts w:ascii="Times New Roman" w:eastAsia="Microsoft Sans Serif" w:hAnsi="Times New Roman" w:cs="Times New Roman"/>
          <w:sz w:val="28"/>
          <w:szCs w:val="28"/>
          <w:lang w:val="ru-RU" w:bidi="en-US"/>
        </w:rPr>
        <w:t xml:space="preserve"> Чіткість і зрозумілість вимог, строків</w:t>
      </w:r>
      <w:r w:rsidRPr="00080698">
        <w:rPr>
          <w:rFonts w:ascii="Times New Roman" w:eastAsia="Microsoft Sans Serif" w:hAnsi="Times New Roman" w:cs="Times New Roman"/>
          <w:sz w:val="28"/>
          <w:szCs w:val="28"/>
          <w:lang w:bidi="en-US"/>
        </w:rPr>
        <w:t>.</w:t>
      </w:r>
      <w:r w:rsidRPr="00080698">
        <w:rPr>
          <w:rFonts w:ascii="Times New Roman" w:eastAsia="Microsoft Sans Serif" w:hAnsi="Times New Roman" w:cs="Times New Roman"/>
          <w:sz w:val="28"/>
          <w:szCs w:val="28"/>
          <w:lang w:val="ru-RU" w:bidi="en-US"/>
        </w:rPr>
        <w:t xml:space="preserve"> Компетенції здобувача освіти, які базуються на самоорганізації та самоосвіті. Тісні людські стосунки, спільна робота);</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eastAsia="ru-RU" w:bidi="en-US"/>
        </w:rPr>
      </w:pPr>
      <w:r w:rsidRPr="00080698">
        <w:rPr>
          <w:rFonts w:ascii="Times New Roman" w:eastAsia="Microsoft Sans Serif" w:hAnsi="Times New Roman" w:cs="Times New Roman"/>
          <w:sz w:val="28"/>
          <w:szCs w:val="28"/>
          <w:lang w:val="ru-RU" w:eastAsia="ru-RU" w:bidi="en-US"/>
        </w:rPr>
        <w:t>- ВЕб-квест</w:t>
      </w:r>
      <w:r w:rsidRPr="00080698">
        <w:rPr>
          <w:rFonts w:ascii="Times New Roman" w:eastAsia="Microsoft Sans Serif" w:hAnsi="Times New Roman" w:cs="Times New Roman"/>
          <w:sz w:val="28"/>
          <w:szCs w:val="28"/>
          <w:shd w:val="clear" w:color="auto" w:fill="FFFFFF"/>
          <w:lang w:val="ru-RU" w:bidi="en-US"/>
        </w:rPr>
        <w:t xml:space="preserve"> - завдяки конструктивному </w:t>
      </w:r>
      <w:proofErr w:type="gramStart"/>
      <w:r w:rsidRPr="00080698">
        <w:rPr>
          <w:rFonts w:ascii="Times New Roman" w:eastAsia="Microsoft Sans Serif" w:hAnsi="Times New Roman" w:cs="Times New Roman"/>
          <w:sz w:val="28"/>
          <w:szCs w:val="28"/>
          <w:shd w:val="clear" w:color="auto" w:fill="FFFFFF"/>
          <w:lang w:val="ru-RU" w:bidi="en-US"/>
        </w:rPr>
        <w:t>п</w:t>
      </w:r>
      <w:proofErr w:type="gramEnd"/>
      <w:r w:rsidRPr="00080698">
        <w:rPr>
          <w:rFonts w:ascii="Times New Roman" w:eastAsia="Microsoft Sans Serif" w:hAnsi="Times New Roman" w:cs="Times New Roman"/>
          <w:sz w:val="28"/>
          <w:szCs w:val="28"/>
          <w:shd w:val="clear" w:color="auto" w:fill="FFFFFF"/>
          <w:lang w:val="ru-RU" w:bidi="en-US"/>
        </w:rPr>
        <w:t xml:space="preserve">ідходу до навчання, здобувачі освіти не лише добирають і упорядковують інформацію, отриману з Інтернету, а також скеровують свою діяльність на поставлене перед ними завдання. Це технологія, яка дозволяє працювати в групах (від трьох до </w:t>
      </w:r>
      <w:proofErr w:type="gramStart"/>
      <w:r w:rsidRPr="00080698">
        <w:rPr>
          <w:rFonts w:ascii="Times New Roman" w:eastAsia="Microsoft Sans Serif" w:hAnsi="Times New Roman" w:cs="Times New Roman"/>
          <w:sz w:val="28"/>
          <w:szCs w:val="28"/>
          <w:shd w:val="clear" w:color="auto" w:fill="FFFFFF"/>
          <w:lang w:val="ru-RU" w:bidi="en-US"/>
        </w:rPr>
        <w:t>п’яти</w:t>
      </w:r>
      <w:proofErr w:type="gramEnd"/>
      <w:r w:rsidRPr="00080698">
        <w:rPr>
          <w:rFonts w:ascii="Times New Roman" w:eastAsia="Microsoft Sans Serif" w:hAnsi="Times New Roman" w:cs="Times New Roman"/>
          <w:sz w:val="28"/>
          <w:szCs w:val="28"/>
          <w:shd w:val="clear" w:color="auto" w:fill="FFFFFF"/>
          <w:lang w:val="ru-RU" w:bidi="en-US"/>
        </w:rPr>
        <w:t xml:space="preserve"> чоловік), розвиває конкурентність і лідерські якості.</w:t>
      </w:r>
      <w:r w:rsidRPr="00080698">
        <w:rPr>
          <w:rFonts w:ascii="Times New Roman" w:eastAsia="Microsoft Sans Serif" w:hAnsi="Times New Roman" w:cs="Times New Roman"/>
          <w:sz w:val="28"/>
          <w:szCs w:val="28"/>
          <w:lang w:val="ru-RU" w:eastAsia="ru-RU" w:bidi="en-US"/>
        </w:rPr>
        <w:t>;</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eastAsia="ru-RU" w:bidi="en-US"/>
        </w:rPr>
        <w:t>-мобільне навчання</w:t>
      </w:r>
      <w:r w:rsidRPr="00080698">
        <w:rPr>
          <w:rFonts w:ascii="Times New Roman" w:eastAsia="Microsoft Sans Serif" w:hAnsi="Times New Roman" w:cs="Times New Roman"/>
          <w:sz w:val="28"/>
          <w:szCs w:val="28"/>
          <w:shd w:val="clear" w:color="auto" w:fill="FFFFFF"/>
          <w:lang w:val="ru-RU" w:bidi="en-US"/>
        </w:rPr>
        <w:t xml:space="preserve"> - застосування мобільних і портативних ІТ-приладів, таких як мобільні телефони, кишенькові комп’ютери, смартфони та планшети,  ПК в процесах навчання та вивчення</w:t>
      </w:r>
      <w:r w:rsidRPr="00080698">
        <w:rPr>
          <w:rFonts w:ascii="Times New Roman" w:eastAsia="Microsoft Sans Serif" w:hAnsi="Times New Roman" w:cs="Times New Roman"/>
          <w:sz w:val="28"/>
          <w:szCs w:val="28"/>
          <w:lang w:val="ru-RU" w:bidi="en-US"/>
        </w:rPr>
        <w:t xml:space="preserve">:  адаптовані електронні </w:t>
      </w:r>
      <w:proofErr w:type="gramStart"/>
      <w:r w:rsidRPr="00080698">
        <w:rPr>
          <w:rFonts w:ascii="Times New Roman" w:eastAsia="Microsoft Sans Serif" w:hAnsi="Times New Roman" w:cs="Times New Roman"/>
          <w:sz w:val="28"/>
          <w:szCs w:val="28"/>
          <w:lang w:val="ru-RU" w:bidi="en-US"/>
        </w:rPr>
        <w:t>п</w:t>
      </w:r>
      <w:proofErr w:type="gramEnd"/>
      <w:r w:rsidRPr="00080698">
        <w:rPr>
          <w:rFonts w:ascii="Times New Roman" w:eastAsia="Microsoft Sans Serif" w:hAnsi="Times New Roman" w:cs="Times New Roman"/>
          <w:sz w:val="28"/>
          <w:szCs w:val="28"/>
          <w:lang w:val="ru-RU" w:bidi="en-US"/>
        </w:rPr>
        <w:t>ідручники, навчальні курси з відповідною інформацією для фомування навичок іншомовної комунікативної компетентності; довідники, словники, бази даних та інші довідкові джерела інформації;  системи тестування;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мультимедійні засоби; пошукові системи, хмарні сховища, </w:t>
      </w:r>
      <w:r w:rsidRPr="00080698">
        <w:rPr>
          <w:rFonts w:ascii="Times New Roman" w:eastAsia="Microsoft Sans Serif" w:hAnsi="Times New Roman" w:cs="Times New Roman"/>
          <w:sz w:val="28"/>
          <w:szCs w:val="28"/>
          <w:lang w:val="en-US" w:bidi="en-US"/>
        </w:rPr>
        <w:t>Wiki</w:t>
      </w:r>
      <w:r w:rsidRPr="00080698">
        <w:rPr>
          <w:rFonts w:ascii="Times New Roman" w:eastAsia="Microsoft Sans Serif" w:hAnsi="Times New Roman" w:cs="Times New Roman"/>
          <w:sz w:val="28"/>
          <w:szCs w:val="28"/>
          <w:lang w:val="ru-RU" w:bidi="en-US"/>
        </w:rPr>
        <w:t>, відеохостінги;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eastAsia="ru-RU" w:bidi="en-US"/>
        </w:rPr>
      </w:pPr>
      <w:r w:rsidRPr="00080698">
        <w:rPr>
          <w:rFonts w:ascii="Times New Roman" w:eastAsia="Microsoft Sans Serif" w:hAnsi="Times New Roman" w:cs="Times New Roman"/>
          <w:sz w:val="28"/>
          <w:szCs w:val="28"/>
          <w:lang w:val="ru-RU" w:bidi="en-US"/>
        </w:rPr>
        <w:t xml:space="preserve"> </w:t>
      </w:r>
      <w:r w:rsidRPr="00080698">
        <w:rPr>
          <w:rFonts w:ascii="Times New Roman" w:eastAsia="Microsoft Sans Serif" w:hAnsi="Times New Roman" w:cs="Times New Roman"/>
          <w:sz w:val="28"/>
          <w:szCs w:val="28"/>
          <w:lang w:bidi="en-US"/>
        </w:rPr>
        <w:t xml:space="preserve">- </w:t>
      </w:r>
      <w:r w:rsidRPr="00080698">
        <w:rPr>
          <w:rFonts w:ascii="Times New Roman" w:eastAsia="Microsoft Sans Serif" w:hAnsi="Times New Roman" w:cs="Times New Roman"/>
          <w:sz w:val="28"/>
          <w:szCs w:val="28"/>
          <w:lang w:val="ru-RU" w:bidi="en-US"/>
        </w:rPr>
        <w:t>офіційні додатки мобільних версій соціальних мереж, завдяки яким вчитель може поширювати різноманітні документи та файли для організації самостійної роботи здобувачів освіти, здійснювати контроль граматичних навичок, умінь аудіювання, проводити тестування та контрольні роботи на уроках та обговорювати зі здобувачами освіти результати освітнього процесу у будь-який зручний момент</w:t>
      </w:r>
      <w:r w:rsidRPr="00080698">
        <w:rPr>
          <w:rFonts w:ascii="Times New Roman" w:eastAsia="Microsoft Sans Serif" w:hAnsi="Times New Roman" w:cs="Times New Roman"/>
          <w:sz w:val="28"/>
          <w:szCs w:val="28"/>
          <w:lang w:val="ru-RU" w:eastAsia="ru-RU" w:bidi="en-US"/>
        </w:rPr>
        <w:t>;</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eastAsia="ru-RU" w:bidi="en-US"/>
        </w:rPr>
      </w:pPr>
      <w:r w:rsidRPr="00080698">
        <w:rPr>
          <w:rFonts w:ascii="Times New Roman" w:eastAsia="Microsoft Sans Serif" w:hAnsi="Times New Roman" w:cs="Times New Roman"/>
          <w:sz w:val="28"/>
          <w:szCs w:val="28"/>
          <w:lang w:val="ru-RU" w:eastAsia="ru-RU" w:bidi="en-US"/>
        </w:rPr>
        <w:t>- бріколаж</w:t>
      </w:r>
      <w:r w:rsidRPr="00080698">
        <w:rPr>
          <w:rFonts w:ascii="Times New Roman" w:eastAsia="Microsoft Sans Serif" w:hAnsi="Times New Roman" w:cs="Times New Roman"/>
          <w:sz w:val="28"/>
          <w:szCs w:val="28"/>
          <w:lang w:eastAsia="ru-RU" w:bidi="en-US"/>
        </w:rPr>
        <w:t>;</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shd w:val="clear" w:color="auto" w:fill="FFFFFF"/>
          <w:lang w:val="ru-RU" w:bidi="en-US"/>
        </w:rPr>
      </w:pPr>
      <w:r w:rsidRPr="00080698">
        <w:rPr>
          <w:rFonts w:ascii="Times New Roman" w:eastAsia="Microsoft Sans Serif" w:hAnsi="Times New Roman" w:cs="Times New Roman"/>
          <w:sz w:val="28"/>
          <w:szCs w:val="28"/>
          <w:lang w:val="ru-RU" w:eastAsia="ru-RU" w:bidi="en-US"/>
        </w:rPr>
        <w:t xml:space="preserve">- </w:t>
      </w:r>
      <w:r w:rsidRPr="00080698">
        <w:rPr>
          <w:rFonts w:ascii="Times New Roman" w:eastAsia="Microsoft Sans Serif" w:hAnsi="Times New Roman" w:cs="Times New Roman"/>
          <w:sz w:val="28"/>
          <w:szCs w:val="28"/>
          <w:shd w:val="clear" w:color="auto" w:fill="FFFFFF"/>
          <w:lang w:val="ru-RU" w:bidi="en-US"/>
        </w:rPr>
        <w:t xml:space="preserve">кейс-метод є інтерактивним методом навчання, який дає змогу наблизити процес навчання до реальної практичної діяльності. Суть методу полягає у використанні конкретних випадків (ситуацій, історій, тексти яких називаються «кейсом») для спільного аналізу, обговорення або вироблення </w:t>
      </w:r>
      <w:proofErr w:type="gramStart"/>
      <w:r w:rsidRPr="00080698">
        <w:rPr>
          <w:rFonts w:ascii="Times New Roman" w:eastAsia="Microsoft Sans Serif" w:hAnsi="Times New Roman" w:cs="Times New Roman"/>
          <w:sz w:val="28"/>
          <w:szCs w:val="28"/>
          <w:shd w:val="clear" w:color="auto" w:fill="FFFFFF"/>
          <w:lang w:val="ru-RU" w:bidi="en-US"/>
        </w:rPr>
        <w:t>р</w:t>
      </w:r>
      <w:proofErr w:type="gramEnd"/>
      <w:r w:rsidRPr="00080698">
        <w:rPr>
          <w:rFonts w:ascii="Times New Roman" w:eastAsia="Microsoft Sans Serif" w:hAnsi="Times New Roman" w:cs="Times New Roman"/>
          <w:sz w:val="28"/>
          <w:szCs w:val="28"/>
          <w:shd w:val="clear" w:color="auto" w:fill="FFFFFF"/>
          <w:lang w:val="ru-RU" w:bidi="en-US"/>
        </w:rPr>
        <w:t>ішень здобувачами освіти з певного розділу дисципліни;</w:t>
      </w:r>
    </w:p>
    <w:p w:rsidR="00A15899" w:rsidRPr="001460DE" w:rsidRDefault="00080698" w:rsidP="001460DE">
      <w:pPr>
        <w:widowControl w:val="0"/>
        <w:shd w:val="clear" w:color="auto" w:fill="FFFFFF"/>
        <w:spacing w:after="0" w:line="240" w:lineRule="auto"/>
        <w:contextualSpacing/>
        <w:jc w:val="both"/>
        <w:textAlignment w:val="baseline"/>
        <w:rPr>
          <w:rFonts w:ascii="Times New Roman" w:eastAsia="Times New Roman" w:hAnsi="Times New Roman" w:cs="Times New Roman"/>
          <w:sz w:val="28"/>
          <w:szCs w:val="28"/>
          <w:lang w:val="ru-RU" w:eastAsia="ru-RU" w:bidi="en-US"/>
        </w:rPr>
      </w:pPr>
      <w:r w:rsidRPr="00080698">
        <w:rPr>
          <w:rFonts w:ascii="Times New Roman" w:eastAsia="Times New Roman" w:hAnsi="Times New Roman" w:cs="Times New Roman"/>
          <w:bCs/>
          <w:iCs/>
          <w:sz w:val="28"/>
          <w:szCs w:val="28"/>
          <w:lang w:val="ru-RU" w:eastAsia="ru-RU" w:bidi="en-US"/>
        </w:rPr>
        <w:t xml:space="preserve">Технологія </w:t>
      </w:r>
      <w:r w:rsidRPr="00080698">
        <w:rPr>
          <w:rFonts w:ascii="Times New Roman" w:eastAsia="Times New Roman" w:hAnsi="Times New Roman" w:cs="Times New Roman"/>
          <w:bCs/>
          <w:iCs/>
          <w:sz w:val="28"/>
          <w:szCs w:val="28"/>
          <w:lang w:val="en-US" w:eastAsia="ru-RU" w:bidi="en-US"/>
        </w:rPr>
        <w:t>S</w:t>
      </w:r>
      <w:r w:rsidRPr="00080698">
        <w:rPr>
          <w:rFonts w:ascii="Times New Roman" w:eastAsia="Times New Roman" w:hAnsi="Times New Roman" w:cs="Times New Roman"/>
          <w:bCs/>
          <w:iCs/>
          <w:sz w:val="28"/>
          <w:szCs w:val="28"/>
          <w:lang w:val="ru-RU" w:eastAsia="ru-RU" w:bidi="en-US"/>
        </w:rPr>
        <w:t>ТЕ</w:t>
      </w:r>
      <w:r w:rsidRPr="00080698">
        <w:rPr>
          <w:rFonts w:ascii="Times New Roman" w:eastAsia="Times New Roman" w:hAnsi="Times New Roman" w:cs="Times New Roman"/>
          <w:bCs/>
          <w:iCs/>
          <w:sz w:val="28"/>
          <w:szCs w:val="28"/>
          <w:lang w:val="en-US" w:eastAsia="ru-RU" w:bidi="en-US"/>
        </w:rPr>
        <w:t>M</w:t>
      </w:r>
      <w:r w:rsidRPr="00080698">
        <w:rPr>
          <w:rFonts w:ascii="Times New Roman" w:eastAsia="Times New Roman" w:hAnsi="Times New Roman" w:cs="Times New Roman"/>
          <w:bCs/>
          <w:iCs/>
          <w:sz w:val="28"/>
          <w:szCs w:val="28"/>
          <w:lang w:val="ru-RU" w:eastAsia="ru-RU" w:bidi="en-US"/>
        </w:rPr>
        <w:t>-освіти</w:t>
      </w:r>
      <w:r w:rsidRPr="00080698">
        <w:rPr>
          <w:rFonts w:ascii="Times New Roman" w:eastAsia="Times New Roman" w:hAnsi="Times New Roman" w:cs="Times New Roman"/>
          <w:sz w:val="28"/>
          <w:szCs w:val="28"/>
          <w:lang w:val="ru-RU" w:eastAsia="ru-RU" w:bidi="en-US"/>
        </w:rPr>
        <w:t xml:space="preserve"> як </w:t>
      </w:r>
      <w:proofErr w:type="gramStart"/>
      <w:r w:rsidRPr="00080698">
        <w:rPr>
          <w:rFonts w:ascii="Times New Roman" w:eastAsia="Times New Roman" w:hAnsi="Times New Roman" w:cs="Times New Roman"/>
          <w:sz w:val="28"/>
          <w:szCs w:val="28"/>
          <w:lang w:val="ru-RU" w:eastAsia="ru-RU" w:bidi="en-US"/>
        </w:rPr>
        <w:t>пров</w:t>
      </w:r>
      <w:proofErr w:type="gramEnd"/>
      <w:r w:rsidRPr="00080698">
        <w:rPr>
          <w:rFonts w:ascii="Times New Roman" w:eastAsia="Times New Roman" w:hAnsi="Times New Roman" w:cs="Times New Roman"/>
          <w:sz w:val="28"/>
          <w:szCs w:val="28"/>
          <w:lang w:val="ru-RU" w:eastAsia="ru-RU" w:bidi="en-US"/>
        </w:rPr>
        <w:t xml:space="preserve">ідного тренду модернізації національних освітніх систем високорозвинених країн, метою якої є підготовка фахівців у галузі </w:t>
      </w:r>
      <w:r w:rsidRPr="00080698">
        <w:rPr>
          <w:rFonts w:ascii="Times New Roman" w:eastAsia="Times New Roman" w:hAnsi="Times New Roman" w:cs="Times New Roman"/>
          <w:sz w:val="28"/>
          <w:szCs w:val="28"/>
          <w:lang w:val="en-US" w:eastAsia="ru-RU" w:bidi="en-US"/>
        </w:rPr>
        <w:t>converging</w:t>
      </w:r>
      <w:r w:rsidRPr="00080698">
        <w:rPr>
          <w:rFonts w:ascii="Times New Roman" w:eastAsia="Times New Roman" w:hAnsi="Times New Roman" w:cs="Times New Roman"/>
          <w:sz w:val="28"/>
          <w:szCs w:val="28"/>
          <w:lang w:val="ru-RU" w:eastAsia="ru-RU" w:bidi="en-US"/>
        </w:rPr>
        <w:t xml:space="preserve"> </w:t>
      </w:r>
      <w:r w:rsidRPr="00080698">
        <w:rPr>
          <w:rFonts w:ascii="Times New Roman" w:eastAsia="Times New Roman" w:hAnsi="Times New Roman" w:cs="Times New Roman"/>
          <w:sz w:val="28"/>
          <w:szCs w:val="28"/>
          <w:lang w:val="en-US" w:eastAsia="ru-RU" w:bidi="en-US"/>
        </w:rPr>
        <w:t>NBIC</w:t>
      </w:r>
      <w:r w:rsidRPr="00080698">
        <w:rPr>
          <w:rFonts w:ascii="Times New Roman" w:eastAsia="Times New Roman" w:hAnsi="Times New Roman" w:cs="Times New Roman"/>
          <w:sz w:val="28"/>
          <w:szCs w:val="28"/>
          <w:lang w:val="ru-RU" w:eastAsia="ru-RU" w:bidi="en-US"/>
        </w:rPr>
        <w:t>-технологій;</w:t>
      </w:r>
    </w:p>
    <w:p w:rsidR="00080698" w:rsidRPr="00080698" w:rsidRDefault="00080698" w:rsidP="00080698">
      <w:pPr>
        <w:widowControl w:val="0"/>
        <w:shd w:val="clear" w:color="auto" w:fill="FFFFFF"/>
        <w:spacing w:after="0" w:line="240" w:lineRule="auto"/>
        <w:contextualSpacing/>
        <w:jc w:val="both"/>
        <w:rPr>
          <w:rFonts w:ascii="Times New Roman" w:eastAsia="Microsoft Sans Serif" w:hAnsi="Times New Roman" w:cs="Times New Roman"/>
          <w:color w:val="000000"/>
          <w:sz w:val="28"/>
          <w:szCs w:val="28"/>
          <w:lang w:val="ru-RU" w:eastAsia="ru-RU" w:bidi="en-US"/>
        </w:rPr>
      </w:pPr>
      <w:proofErr w:type="gramStart"/>
      <w:r w:rsidRPr="00080698">
        <w:rPr>
          <w:rFonts w:ascii="Times New Roman" w:eastAsia="Times New Roman" w:hAnsi="Times New Roman" w:cs="Times New Roman"/>
          <w:bCs/>
          <w:iCs/>
          <w:sz w:val="28"/>
          <w:szCs w:val="28"/>
          <w:lang w:val="ru-RU" w:eastAsia="ru-RU" w:bidi="en-US"/>
        </w:rPr>
        <w:lastRenderedPageBreak/>
        <w:t>Технологія раціонального читання</w:t>
      </w:r>
      <w:r w:rsidRPr="00080698">
        <w:rPr>
          <w:rFonts w:ascii="Times New Roman" w:eastAsia="Times New Roman" w:hAnsi="Times New Roman" w:cs="Times New Roman"/>
          <w:sz w:val="28"/>
          <w:szCs w:val="28"/>
          <w:lang w:val="ru-RU" w:eastAsia="ru-RU" w:bidi="en-US"/>
        </w:rPr>
        <w:t xml:space="preserve">, метою якої є формування в здобувачів освіти таких </w:t>
      </w:r>
      <w:r w:rsidRPr="00080698">
        <w:rPr>
          <w:rFonts w:ascii="Times New Roman" w:eastAsia="Times New Roman" w:hAnsi="Times New Roman" w:cs="Times New Roman"/>
          <w:color w:val="000000"/>
          <w:sz w:val="28"/>
          <w:szCs w:val="28"/>
          <w:lang w:val="ru-RU" w:eastAsia="ru-RU" w:bidi="en-US"/>
        </w:rPr>
        <w:t>наскрізних умінь, означених у Законі України «Про освіту» (стаття 12), як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w:t>
      </w:r>
      <w:proofErr w:type="gramEnd"/>
      <w:r w:rsidRPr="00080698">
        <w:rPr>
          <w:rFonts w:ascii="Times New Roman" w:eastAsia="Times New Roman" w:hAnsi="Times New Roman" w:cs="Times New Roman"/>
          <w:color w:val="000000"/>
          <w:sz w:val="28"/>
          <w:szCs w:val="28"/>
          <w:lang w:val="ru-RU" w:eastAsia="ru-RU" w:bidi="en-US"/>
        </w:rPr>
        <w:t xml:space="preserve"> значний обсяг наукової та навчальної інформації за обмежений час.</w:t>
      </w:r>
    </w:p>
    <w:p w:rsidR="00080698" w:rsidRPr="00080698" w:rsidRDefault="00080698" w:rsidP="00080698">
      <w:pPr>
        <w:widowControl w:val="0"/>
        <w:spacing w:after="0" w:line="240" w:lineRule="auto"/>
        <w:contextualSpacing/>
        <w:jc w:val="both"/>
        <w:textAlignment w:val="baseline"/>
        <w:rPr>
          <w:rFonts w:ascii="Times New Roman" w:eastAsia="Times New Roman" w:hAnsi="Times New Roman" w:cs="Times New Roman"/>
          <w:sz w:val="28"/>
          <w:szCs w:val="28"/>
          <w:lang w:val="ru-RU" w:eastAsia="ru-RU" w:bidi="en-US"/>
        </w:rPr>
      </w:pPr>
      <w:r w:rsidRPr="00080698">
        <w:rPr>
          <w:rFonts w:ascii="Times New Roman" w:eastAsia="Times New Roman" w:hAnsi="Times New Roman" w:cs="Times New Roman"/>
          <w:bCs/>
          <w:iCs/>
          <w:sz w:val="28"/>
          <w:szCs w:val="28"/>
          <w:lang w:val="ru-RU" w:eastAsia="ru-RU" w:bidi="en-US"/>
        </w:rPr>
        <w:t>Технологія повного засвоєння навчальних одиниць</w:t>
      </w:r>
      <w:r w:rsidRPr="00080698">
        <w:rPr>
          <w:rFonts w:ascii="Times New Roman" w:eastAsia="Times New Roman" w:hAnsi="Times New Roman" w:cs="Times New Roman"/>
          <w:sz w:val="28"/>
          <w:szCs w:val="28"/>
          <w:lang w:val="ru-RU" w:eastAsia="ru-RU" w:bidi="en-US"/>
        </w:rPr>
        <w:t xml:space="preserve">, що ґрунтується на методиці повного засвоєння знань, умінь і навичок у когнітивній, чуттєвій і психомоторній сферах Дж. Керролла і Б. Блума, теорії поетапного формування розумових дій П. Г. </w:t>
      </w:r>
      <w:r w:rsidRPr="00080698">
        <w:rPr>
          <w:rFonts w:ascii="Times New Roman" w:eastAsia="Times New Roman" w:hAnsi="Times New Roman" w:cs="Times New Roman"/>
          <w:sz w:val="28"/>
          <w:szCs w:val="28"/>
          <w:lang w:eastAsia="ru-RU" w:bidi="en-US"/>
        </w:rPr>
        <w:t>А</w:t>
      </w:r>
      <w:r w:rsidRPr="00080698">
        <w:rPr>
          <w:rFonts w:ascii="Times New Roman" w:eastAsia="Times New Roman" w:hAnsi="Times New Roman" w:cs="Times New Roman"/>
          <w:sz w:val="28"/>
          <w:szCs w:val="28"/>
          <w:lang w:val="ru-RU" w:eastAsia="ru-RU" w:bidi="en-US"/>
        </w:rPr>
        <w:t>льперіна, методі інтервального повторення Г. Еббінгауза;</w:t>
      </w:r>
    </w:p>
    <w:p w:rsidR="00080698" w:rsidRPr="00080698" w:rsidRDefault="00080698" w:rsidP="00080698">
      <w:pPr>
        <w:widowControl w:val="0"/>
        <w:spacing w:after="0" w:line="240" w:lineRule="auto"/>
        <w:contextualSpacing/>
        <w:jc w:val="both"/>
        <w:textAlignment w:val="baseline"/>
        <w:rPr>
          <w:rFonts w:ascii="Times New Roman" w:eastAsia="Times New Roman" w:hAnsi="Times New Roman" w:cs="Times New Roman"/>
          <w:sz w:val="28"/>
          <w:szCs w:val="28"/>
          <w:lang w:val="ru-RU" w:eastAsia="ru-RU" w:bidi="en-US"/>
        </w:rPr>
      </w:pPr>
      <w:r w:rsidRPr="00080698">
        <w:rPr>
          <w:rFonts w:ascii="Times New Roman" w:eastAsia="Times New Roman" w:hAnsi="Times New Roman" w:cs="Times New Roman"/>
          <w:bCs/>
          <w:iCs/>
          <w:sz w:val="28"/>
          <w:szCs w:val="28"/>
          <w:lang w:val="ru-RU" w:eastAsia="ru-RU" w:bidi="en-US"/>
        </w:rPr>
        <w:t>Технологія збагачення освітнього процесу</w:t>
      </w:r>
      <w:r w:rsidRPr="00080698">
        <w:rPr>
          <w:rFonts w:ascii="Times New Roman" w:eastAsia="Times New Roman" w:hAnsi="Times New Roman" w:cs="Times New Roman"/>
          <w:sz w:val="28"/>
          <w:szCs w:val="28"/>
          <w:lang w:val="ru-RU" w:eastAsia="ru-RU" w:bidi="en-US"/>
        </w:rPr>
        <w:t xml:space="preserve">, що ґрунтується на </w:t>
      </w:r>
      <w:proofErr w:type="gramStart"/>
      <w:r w:rsidRPr="00080698">
        <w:rPr>
          <w:rFonts w:ascii="Times New Roman" w:eastAsia="Times New Roman" w:hAnsi="Times New Roman" w:cs="Times New Roman"/>
          <w:sz w:val="28"/>
          <w:szCs w:val="28"/>
          <w:lang w:val="ru-RU" w:eastAsia="ru-RU" w:bidi="en-US"/>
        </w:rPr>
        <w:t>тр</w:t>
      </w:r>
      <w:proofErr w:type="gramEnd"/>
      <w:r w:rsidRPr="00080698">
        <w:rPr>
          <w:rFonts w:ascii="Times New Roman" w:eastAsia="Times New Roman" w:hAnsi="Times New Roman" w:cs="Times New Roman"/>
          <w:sz w:val="28"/>
          <w:szCs w:val="28"/>
          <w:lang w:val="ru-RU" w:eastAsia="ru-RU" w:bidi="en-US"/>
        </w:rPr>
        <w:t>іадній моделі збагачення Дж. Рензуллі (</w:t>
      </w:r>
      <w:r w:rsidRPr="00080698">
        <w:rPr>
          <w:rFonts w:ascii="Times New Roman" w:eastAsia="Times New Roman" w:hAnsi="Times New Roman" w:cs="Times New Roman"/>
          <w:sz w:val="28"/>
          <w:szCs w:val="28"/>
          <w:lang w:val="en-US" w:eastAsia="ru-RU" w:bidi="en-US"/>
        </w:rPr>
        <w:t>Schoolwide</w:t>
      </w:r>
      <w:r w:rsidRPr="00080698">
        <w:rPr>
          <w:rFonts w:ascii="Times New Roman" w:eastAsia="Times New Roman" w:hAnsi="Times New Roman" w:cs="Times New Roman"/>
          <w:sz w:val="28"/>
          <w:szCs w:val="28"/>
          <w:lang w:val="ru-RU" w:eastAsia="ru-RU" w:bidi="en-US"/>
        </w:rPr>
        <w:t xml:space="preserve"> </w:t>
      </w:r>
      <w:r w:rsidRPr="00080698">
        <w:rPr>
          <w:rFonts w:ascii="Times New Roman" w:eastAsia="Times New Roman" w:hAnsi="Times New Roman" w:cs="Times New Roman"/>
          <w:sz w:val="28"/>
          <w:szCs w:val="28"/>
          <w:lang w:val="en-US" w:eastAsia="ru-RU" w:bidi="en-US"/>
        </w:rPr>
        <w:t>Enrichment</w:t>
      </w:r>
      <w:r w:rsidRPr="00080698">
        <w:rPr>
          <w:rFonts w:ascii="Times New Roman" w:eastAsia="Times New Roman" w:hAnsi="Times New Roman" w:cs="Times New Roman"/>
          <w:sz w:val="28"/>
          <w:szCs w:val="28"/>
          <w:lang w:val="ru-RU" w:eastAsia="ru-RU" w:bidi="en-US"/>
        </w:rPr>
        <w:t xml:space="preserve"> </w:t>
      </w:r>
      <w:r w:rsidRPr="00080698">
        <w:rPr>
          <w:rFonts w:ascii="Times New Roman" w:eastAsia="Times New Roman" w:hAnsi="Times New Roman" w:cs="Times New Roman"/>
          <w:sz w:val="28"/>
          <w:szCs w:val="28"/>
          <w:lang w:val="en-US" w:eastAsia="ru-RU" w:bidi="en-US"/>
        </w:rPr>
        <w:t>Triad</w:t>
      </w:r>
      <w:r w:rsidRPr="00080698">
        <w:rPr>
          <w:rFonts w:ascii="Times New Roman" w:eastAsia="Times New Roman" w:hAnsi="Times New Roman" w:cs="Times New Roman"/>
          <w:sz w:val="28"/>
          <w:szCs w:val="28"/>
          <w:lang w:val="ru-RU" w:eastAsia="ru-RU" w:bidi="en-US"/>
        </w:rPr>
        <w:t xml:space="preserve"> </w:t>
      </w:r>
      <w:r w:rsidRPr="00080698">
        <w:rPr>
          <w:rFonts w:ascii="Times New Roman" w:eastAsia="Times New Roman" w:hAnsi="Times New Roman" w:cs="Times New Roman"/>
          <w:sz w:val="28"/>
          <w:szCs w:val="28"/>
          <w:lang w:val="en-US" w:eastAsia="ru-RU" w:bidi="en-US"/>
        </w:rPr>
        <w:t>Model</w:t>
      </w:r>
      <w:r w:rsidRPr="00080698">
        <w:rPr>
          <w:rFonts w:ascii="Times New Roman" w:eastAsia="Times New Roman" w:hAnsi="Times New Roman" w:cs="Times New Roman"/>
          <w:sz w:val="28"/>
          <w:szCs w:val="28"/>
          <w:lang w:val="ru-RU" w:eastAsia="ru-RU" w:bidi="en-US"/>
        </w:rPr>
        <w:t xml:space="preserve">). Відповідно до цієї моделі передбачено систему заходів, що спрямовані на формування в здобувачів освіти </w:t>
      </w:r>
      <w:proofErr w:type="gramStart"/>
      <w:r w:rsidRPr="00080698">
        <w:rPr>
          <w:rFonts w:ascii="Times New Roman" w:eastAsia="Times New Roman" w:hAnsi="Times New Roman" w:cs="Times New Roman"/>
          <w:sz w:val="28"/>
          <w:szCs w:val="28"/>
          <w:lang w:val="ru-RU" w:eastAsia="ru-RU" w:bidi="en-US"/>
        </w:rPr>
        <w:t>досл</w:t>
      </w:r>
      <w:proofErr w:type="gramEnd"/>
      <w:r w:rsidRPr="00080698">
        <w:rPr>
          <w:rFonts w:ascii="Times New Roman" w:eastAsia="Times New Roman" w:hAnsi="Times New Roman" w:cs="Times New Roman"/>
          <w:sz w:val="28"/>
          <w:szCs w:val="28"/>
          <w:lang w:val="ru-RU" w:eastAsia="ru-RU" w:bidi="en-US"/>
        </w:rPr>
        <w:t xml:space="preserve">ідницької компетентності в єдності всіх її компонентів, створення умов для розвитку в здобувачів освіти особистісних якостей (креативності, цілеспрямованості, наполегливості, відданості справі, впевненості у власних силах тощо), пізнавальних процесів та уваги, здатності до ефективної навчально-пізнавальної діяльності, опанування учнями на теоретичному й практичному </w:t>
      </w:r>
      <w:proofErr w:type="gramStart"/>
      <w:r w:rsidRPr="00080698">
        <w:rPr>
          <w:rFonts w:ascii="Times New Roman" w:eastAsia="Times New Roman" w:hAnsi="Times New Roman" w:cs="Times New Roman"/>
          <w:sz w:val="28"/>
          <w:szCs w:val="28"/>
          <w:lang w:val="ru-RU" w:eastAsia="ru-RU" w:bidi="en-US"/>
        </w:rPr>
        <w:t>р</w:t>
      </w:r>
      <w:proofErr w:type="gramEnd"/>
      <w:r w:rsidRPr="00080698">
        <w:rPr>
          <w:rFonts w:ascii="Times New Roman" w:eastAsia="Times New Roman" w:hAnsi="Times New Roman" w:cs="Times New Roman"/>
          <w:sz w:val="28"/>
          <w:szCs w:val="28"/>
          <w:lang w:val="ru-RU" w:eastAsia="ru-RU" w:bidi="en-US"/>
        </w:rPr>
        <w:t>івнях теорії розв’язання винахідницьких задач.</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eastAsia="ru-RU" w:bidi="en-US"/>
        </w:rPr>
      </w:pPr>
      <w:r w:rsidRPr="00080698">
        <w:rPr>
          <w:rFonts w:ascii="Times New Roman" w:eastAsia="Microsoft Sans Serif" w:hAnsi="Times New Roman" w:cs="Times New Roman"/>
          <w:sz w:val="28"/>
          <w:szCs w:val="28"/>
          <w:lang w:val="ru-RU" w:eastAsia="ru-RU" w:bidi="en-US"/>
        </w:rPr>
        <w:t>та інші.</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eastAsia="ru-RU" w:bidi="en-US"/>
        </w:rPr>
        <w:t xml:space="preserve">    Усі вони при оптимальному застосуванні та поєднанні здатні значно </w:t>
      </w:r>
      <w:proofErr w:type="gramStart"/>
      <w:r w:rsidRPr="00080698">
        <w:rPr>
          <w:rFonts w:ascii="Times New Roman" w:eastAsia="Microsoft Sans Serif" w:hAnsi="Times New Roman" w:cs="Times New Roman"/>
          <w:sz w:val="28"/>
          <w:szCs w:val="28"/>
          <w:lang w:val="ru-RU" w:eastAsia="ru-RU" w:bidi="en-US"/>
        </w:rPr>
        <w:t>п</w:t>
      </w:r>
      <w:proofErr w:type="gramEnd"/>
      <w:r w:rsidRPr="00080698">
        <w:rPr>
          <w:rFonts w:ascii="Times New Roman" w:eastAsia="Microsoft Sans Serif" w:hAnsi="Times New Roman" w:cs="Times New Roman"/>
          <w:sz w:val="28"/>
          <w:szCs w:val="28"/>
          <w:lang w:val="ru-RU" w:eastAsia="ru-RU" w:bidi="en-US"/>
        </w:rPr>
        <w:t>ідсилити ефективність освітнього процесу в початковій ланці й отримати гідний результат у вигляді комплексу не знань, вмінь та навичок, а компетентностей, необхідних для життя та подальшого навчання</w:t>
      </w:r>
      <w:r w:rsidRPr="00080698">
        <w:rPr>
          <w:rFonts w:ascii="Times New Roman" w:eastAsia="Microsoft Sans Serif" w:hAnsi="Times New Roman" w:cs="Times New Roman"/>
          <w:sz w:val="28"/>
          <w:szCs w:val="28"/>
          <w:lang w:eastAsia="ru-RU" w:bidi="en-US"/>
        </w:rPr>
        <w:t xml:space="preserve"> старшокласників</w:t>
      </w:r>
      <w:r w:rsidRPr="00080698">
        <w:rPr>
          <w:rFonts w:ascii="Times New Roman" w:eastAsia="Microsoft Sans Serif" w:hAnsi="Times New Roman" w:cs="Times New Roman"/>
          <w:sz w:val="28"/>
          <w:szCs w:val="28"/>
          <w:lang w:val="ru-RU" w:eastAsia="ru-RU" w:bidi="en-US"/>
        </w:rPr>
        <w:t>, це</w:t>
      </w:r>
      <w:r w:rsidRPr="00080698">
        <w:rPr>
          <w:rFonts w:ascii="Times New Roman" w:eastAsia="Microsoft Sans Serif" w:hAnsi="Times New Roman" w:cs="Times New Roman"/>
          <w:sz w:val="28"/>
          <w:szCs w:val="28"/>
          <w:lang w:bidi="en-US"/>
        </w:rPr>
        <w:t xml:space="preserve"> </w:t>
      </w:r>
      <w:r w:rsidRPr="00080698">
        <w:rPr>
          <w:rFonts w:ascii="Times New Roman" w:eastAsia="Microsoft Sans Serif" w:hAnsi="Times New Roman" w:cs="Times New Roman"/>
          <w:sz w:val="28"/>
          <w:szCs w:val="28"/>
          <w:lang w:val="ru-RU" w:bidi="en-US"/>
        </w:rPr>
        <w:t>педагогічні технології на основі системи ефективних уроків:</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уроки в формі змагань і ігор; конкурс, турні</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 xml:space="preserve">, естафета (лінгвістичний бій), дуель, ділова або ролева гра, кросворд, вікторина;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color w:val="000000"/>
          <w:sz w:val="28"/>
          <w:szCs w:val="28"/>
          <w:lang w:val="ru-RU" w:bidi="en-US"/>
        </w:rPr>
        <w:t xml:space="preserve">- уроки, засновані на формах, жанрах і методах роботи, відомих в суспільній практиці; </w:t>
      </w:r>
      <w:proofErr w:type="gramStart"/>
      <w:r w:rsidRPr="00080698">
        <w:rPr>
          <w:rFonts w:ascii="Times New Roman" w:eastAsia="Microsoft Sans Serif" w:hAnsi="Times New Roman" w:cs="Times New Roman"/>
          <w:color w:val="000000"/>
          <w:sz w:val="28"/>
          <w:szCs w:val="28"/>
          <w:lang w:val="ru-RU" w:bidi="en-US"/>
        </w:rPr>
        <w:t>досл</w:t>
      </w:r>
      <w:proofErr w:type="gramEnd"/>
      <w:r w:rsidRPr="00080698">
        <w:rPr>
          <w:rFonts w:ascii="Times New Roman" w:eastAsia="Microsoft Sans Serif" w:hAnsi="Times New Roman" w:cs="Times New Roman"/>
          <w:color w:val="000000"/>
          <w:sz w:val="28"/>
          <w:szCs w:val="28"/>
          <w:lang w:val="ru-RU" w:bidi="en-US"/>
        </w:rPr>
        <w:t xml:space="preserve">ідження, винахідництво, аналіз першоджерел, комментарій, </w:t>
      </w:r>
      <w:r w:rsidRPr="00080698">
        <w:rPr>
          <w:rFonts w:ascii="Times New Roman" w:eastAsia="Microsoft Sans Serif" w:hAnsi="Times New Roman" w:cs="Times New Roman"/>
          <w:sz w:val="28"/>
          <w:szCs w:val="28"/>
          <w:lang w:val="ru-RU" w:bidi="en-US"/>
        </w:rPr>
        <w:t xml:space="preserve">мозкова атака, інтерв'ю, репортаж, рецензія;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уроки </w:t>
      </w:r>
      <w:proofErr w:type="gramStart"/>
      <w:r w:rsidRPr="00080698">
        <w:rPr>
          <w:rFonts w:ascii="Times New Roman" w:eastAsia="Microsoft Sans Serif" w:hAnsi="Times New Roman" w:cs="Times New Roman"/>
          <w:sz w:val="28"/>
          <w:szCs w:val="28"/>
          <w:lang w:val="ru-RU" w:bidi="en-US"/>
        </w:rPr>
        <w:t>на</w:t>
      </w:r>
      <w:proofErr w:type="gramEnd"/>
      <w:r w:rsidRPr="00080698">
        <w:rPr>
          <w:rFonts w:ascii="Times New Roman" w:eastAsia="Microsoft Sans Serif" w:hAnsi="Times New Roman" w:cs="Times New Roman"/>
          <w:sz w:val="28"/>
          <w:szCs w:val="28"/>
          <w:lang w:val="ru-RU" w:bidi="en-US"/>
        </w:rPr>
        <w:t xml:space="preserve"> </w:t>
      </w:r>
      <w:proofErr w:type="gramStart"/>
      <w:r w:rsidRPr="00080698">
        <w:rPr>
          <w:rFonts w:ascii="Times New Roman" w:eastAsia="Microsoft Sans Serif" w:hAnsi="Times New Roman" w:cs="Times New Roman"/>
          <w:sz w:val="28"/>
          <w:szCs w:val="28"/>
          <w:lang w:val="ru-RU" w:bidi="en-US"/>
        </w:rPr>
        <w:t>основ</w:t>
      </w:r>
      <w:proofErr w:type="gramEnd"/>
      <w:r w:rsidRPr="00080698">
        <w:rPr>
          <w:rFonts w:ascii="Times New Roman" w:eastAsia="Microsoft Sans Serif" w:hAnsi="Times New Roman" w:cs="Times New Roman"/>
          <w:sz w:val="28"/>
          <w:szCs w:val="28"/>
          <w:lang w:val="ru-RU" w:bidi="en-US"/>
        </w:rPr>
        <w:t>і нетрадиційної організації навчального матеріалу: урок мудрості, урок любові, урок-презентація, «дублер починає діяти»;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 уроки з імітацією публічних форм спілкування: прес-конференція, аукціон, бенефіс, мітинг, регламентована дискусія, панорама, телепередача, телемі</w:t>
      </w:r>
      <w:proofErr w:type="gramStart"/>
      <w:r w:rsidRPr="00080698">
        <w:rPr>
          <w:rFonts w:ascii="Times New Roman" w:eastAsia="Microsoft Sans Serif" w:hAnsi="Times New Roman" w:cs="Times New Roman"/>
          <w:sz w:val="28"/>
          <w:szCs w:val="28"/>
          <w:lang w:val="ru-RU" w:bidi="en-US"/>
        </w:rPr>
        <w:t>ст</w:t>
      </w:r>
      <w:proofErr w:type="gramEnd"/>
      <w:r w:rsidRPr="00080698">
        <w:rPr>
          <w:rFonts w:ascii="Times New Roman" w:eastAsia="Microsoft Sans Serif" w:hAnsi="Times New Roman" w:cs="Times New Roman"/>
          <w:sz w:val="28"/>
          <w:szCs w:val="28"/>
          <w:lang w:val="ru-RU" w:bidi="en-US"/>
        </w:rPr>
        <w:t>, рапорт, «жива газета», усний журнал;</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 уроки з використанням фантазії, урок-качалка, урок-сюрприз, урок-дарунок від чарівника, урок на тему інопланетян;</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 уроки, засновані на і</w:t>
      </w:r>
      <w:proofErr w:type="gramStart"/>
      <w:r w:rsidRPr="00080698">
        <w:rPr>
          <w:rFonts w:ascii="Times New Roman" w:eastAsia="Microsoft Sans Serif" w:hAnsi="Times New Roman" w:cs="Times New Roman"/>
          <w:sz w:val="28"/>
          <w:szCs w:val="28"/>
          <w:lang w:val="ru-RU" w:bidi="en-US"/>
        </w:rPr>
        <w:t>м</w:t>
      </w:r>
      <w:proofErr w:type="gramEnd"/>
      <w:r w:rsidRPr="00080698">
        <w:rPr>
          <w:rFonts w:ascii="Times New Roman" w:eastAsia="Microsoft Sans Serif" w:hAnsi="Times New Roman" w:cs="Times New Roman"/>
          <w:sz w:val="28"/>
          <w:szCs w:val="28"/>
          <w:lang w:val="ru-RU" w:bidi="en-US"/>
        </w:rPr>
        <w:t xml:space="preserve">ітації діяльності установ і організацій: суд, слідство, дебати в парламенті, цирк, патентне бюрс, вчена рада;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уроки, що імітують суспільно-культурні заходи: заочна екскурсія в минуле, подорож, літературна прогулянка, вітальня, інтерв'ю, репортаж: перенесення в рамки уроку традиційних форм позакласної роботи;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bidi="en-US"/>
        </w:rPr>
      </w:pPr>
      <w:r w:rsidRPr="00080698">
        <w:rPr>
          <w:rFonts w:ascii="Times New Roman" w:eastAsia="Microsoft Sans Serif" w:hAnsi="Times New Roman" w:cs="Times New Roman"/>
          <w:sz w:val="28"/>
          <w:szCs w:val="28"/>
          <w:lang w:val="ru-RU" w:bidi="en-US"/>
        </w:rPr>
        <w:t xml:space="preserve">- урок пошуку раціональних </w:t>
      </w:r>
      <w:proofErr w:type="gramStart"/>
      <w:r w:rsidRPr="00080698">
        <w:rPr>
          <w:rFonts w:ascii="Times New Roman" w:eastAsia="Microsoft Sans Serif" w:hAnsi="Times New Roman" w:cs="Times New Roman"/>
          <w:sz w:val="28"/>
          <w:szCs w:val="28"/>
          <w:lang w:val="ru-RU" w:bidi="en-US"/>
        </w:rPr>
        <w:t>р</w:t>
      </w:r>
      <w:proofErr w:type="gramEnd"/>
      <w:r w:rsidRPr="00080698">
        <w:rPr>
          <w:rFonts w:ascii="Times New Roman" w:eastAsia="Microsoft Sans Serif" w:hAnsi="Times New Roman" w:cs="Times New Roman"/>
          <w:sz w:val="28"/>
          <w:szCs w:val="28"/>
          <w:lang w:val="ru-RU" w:bidi="en-US"/>
        </w:rPr>
        <w:t>ішень,</w:t>
      </w:r>
      <w:r w:rsidRPr="00080698">
        <w:rPr>
          <w:rFonts w:ascii="Times New Roman" w:eastAsia="Microsoft Sans Serif" w:hAnsi="Times New Roman" w:cs="Times New Roman"/>
          <w:sz w:val="28"/>
          <w:szCs w:val="28"/>
          <w:lang w:bidi="en-US"/>
        </w:rPr>
        <w:t xml:space="preserve">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w:t>
      </w:r>
      <w:proofErr w:type="gramStart"/>
      <w:r w:rsidRPr="00080698">
        <w:rPr>
          <w:rFonts w:ascii="Times New Roman" w:eastAsia="Microsoft Sans Serif" w:hAnsi="Times New Roman" w:cs="Times New Roman"/>
          <w:sz w:val="28"/>
          <w:szCs w:val="28"/>
          <w:lang w:val="ru-RU" w:bidi="en-US"/>
        </w:rPr>
        <w:t>урок</w:t>
      </w:r>
      <w:proofErr w:type="gramEnd"/>
      <w:r w:rsidRPr="00080698">
        <w:rPr>
          <w:rFonts w:ascii="Times New Roman" w:eastAsia="Microsoft Sans Serif" w:hAnsi="Times New Roman" w:cs="Times New Roman"/>
          <w:sz w:val="28"/>
          <w:szCs w:val="28"/>
          <w:lang w:val="ru-RU" w:bidi="en-US"/>
        </w:rPr>
        <w:t xml:space="preserve"> перевірки результатів шляхом зіставлення з даними;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урок одного завдання (задоволення від того, що </w:t>
      </w:r>
      <w:proofErr w:type="gramStart"/>
      <w:r w:rsidRPr="00080698">
        <w:rPr>
          <w:rFonts w:ascii="Times New Roman" w:eastAsia="Microsoft Sans Serif" w:hAnsi="Times New Roman" w:cs="Times New Roman"/>
          <w:sz w:val="28"/>
          <w:szCs w:val="28"/>
          <w:lang w:val="ru-RU" w:bidi="en-US"/>
        </w:rPr>
        <w:t>вони</w:t>
      </w:r>
      <w:proofErr w:type="gramEnd"/>
      <w:r w:rsidRPr="00080698">
        <w:rPr>
          <w:rFonts w:ascii="Times New Roman" w:eastAsia="Microsoft Sans Serif" w:hAnsi="Times New Roman" w:cs="Times New Roman"/>
          <w:sz w:val="28"/>
          <w:szCs w:val="28"/>
          <w:lang w:val="ru-RU" w:bidi="en-US"/>
        </w:rPr>
        <w:t xml:space="preserve"> думають);</w:t>
      </w:r>
    </w:p>
    <w:p w:rsidR="001460DE"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 урок самостійної роботи, що вимагає творчого </w:t>
      </w:r>
      <w:proofErr w:type="gramStart"/>
      <w:r w:rsidRPr="00080698">
        <w:rPr>
          <w:rFonts w:ascii="Times New Roman" w:eastAsia="Microsoft Sans Serif" w:hAnsi="Times New Roman" w:cs="Times New Roman"/>
          <w:sz w:val="28"/>
          <w:szCs w:val="28"/>
          <w:lang w:val="ru-RU" w:bidi="en-US"/>
        </w:rPr>
        <w:t>п</w:t>
      </w:r>
      <w:proofErr w:type="gramEnd"/>
      <w:r w:rsidRPr="00080698">
        <w:rPr>
          <w:rFonts w:ascii="Times New Roman" w:eastAsia="Microsoft Sans Serif" w:hAnsi="Times New Roman" w:cs="Times New Roman"/>
          <w:sz w:val="28"/>
          <w:szCs w:val="28"/>
          <w:lang w:val="ru-RU" w:bidi="en-US"/>
        </w:rPr>
        <w:t xml:space="preserve">ідходу; - урок самостійної </w:t>
      </w:r>
    </w:p>
    <w:p w:rsidR="001460DE" w:rsidRDefault="001460DE" w:rsidP="00080698">
      <w:pPr>
        <w:widowControl w:val="0"/>
        <w:spacing w:after="0" w:line="240" w:lineRule="auto"/>
        <w:contextualSpacing/>
        <w:jc w:val="both"/>
        <w:rPr>
          <w:rFonts w:ascii="Times New Roman" w:eastAsia="Microsoft Sans Serif" w:hAnsi="Times New Roman" w:cs="Times New Roman"/>
          <w:sz w:val="28"/>
          <w:szCs w:val="28"/>
          <w:lang w:val="ru-RU" w:bidi="en-US"/>
        </w:rPr>
      </w:pP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lastRenderedPageBreak/>
        <w:t>роботи за матеріалом, який не пояснювали;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bidi="en-US"/>
        </w:rPr>
      </w:pPr>
      <w:r w:rsidRPr="00080698">
        <w:rPr>
          <w:rFonts w:ascii="Times New Roman" w:eastAsia="Microsoft Sans Serif" w:hAnsi="Times New Roman" w:cs="Times New Roman"/>
          <w:sz w:val="28"/>
          <w:szCs w:val="28"/>
          <w:lang w:val="ru-RU" w:bidi="en-US"/>
        </w:rPr>
        <w:t xml:space="preserve"> - урок, на якому повертаються до раніше вивченого матеріалу, розглядають знання </w:t>
      </w:r>
      <w:proofErr w:type="gramStart"/>
      <w:r w:rsidRPr="00080698">
        <w:rPr>
          <w:rFonts w:ascii="Times New Roman" w:eastAsia="Microsoft Sans Serif" w:hAnsi="Times New Roman" w:cs="Times New Roman"/>
          <w:sz w:val="28"/>
          <w:szCs w:val="28"/>
          <w:lang w:val="ru-RU" w:bidi="en-US"/>
        </w:rPr>
        <w:t>п</w:t>
      </w:r>
      <w:proofErr w:type="gramEnd"/>
      <w:r w:rsidRPr="00080698">
        <w:rPr>
          <w:rFonts w:ascii="Times New Roman" w:eastAsia="Microsoft Sans Serif" w:hAnsi="Times New Roman" w:cs="Times New Roman"/>
          <w:sz w:val="28"/>
          <w:szCs w:val="28"/>
          <w:lang w:val="ru-RU" w:bidi="en-US"/>
        </w:rPr>
        <w:t>ід новою точкою зору та інші</w:t>
      </w:r>
      <w:r w:rsidRPr="00080698">
        <w:rPr>
          <w:rFonts w:ascii="Times New Roman" w:eastAsia="Microsoft Sans Serif" w:hAnsi="Times New Roman" w:cs="Times New Roman"/>
          <w:sz w:val="28"/>
          <w:szCs w:val="28"/>
          <w:lang w:bidi="en-US"/>
        </w:rPr>
        <w:t>.</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Технологія розвивального навчання</w:t>
      </w:r>
      <w:r w:rsidRPr="00080698">
        <w:rPr>
          <w:rFonts w:ascii="Times New Roman" w:eastAsia="Microsoft Sans Serif" w:hAnsi="Times New Roman" w:cs="Times New Roman"/>
          <w:sz w:val="28"/>
          <w:szCs w:val="28"/>
          <w:lang w:bidi="en-US"/>
        </w:rPr>
        <w:t>:</w:t>
      </w:r>
      <w:r w:rsidRPr="00080698">
        <w:rPr>
          <w:rFonts w:ascii="Times New Roman" w:eastAsia="Microsoft Sans Serif" w:hAnsi="Times New Roman" w:cs="Times New Roman"/>
          <w:sz w:val="28"/>
          <w:szCs w:val="28"/>
          <w:lang w:val="ru-RU" w:bidi="en-US"/>
        </w:rPr>
        <w:t xml:space="preserve">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вільні групи, в яких дитина відчуває себе розкуто, не відчуває </w:t>
      </w:r>
      <w:proofErr w:type="gramStart"/>
      <w:r w:rsidRPr="00080698">
        <w:rPr>
          <w:rFonts w:ascii="Times New Roman" w:eastAsia="Microsoft Sans Serif" w:hAnsi="Times New Roman" w:cs="Times New Roman"/>
          <w:sz w:val="28"/>
          <w:szCs w:val="28"/>
          <w:lang w:val="ru-RU" w:bidi="en-US"/>
        </w:rPr>
        <w:t>п</w:t>
      </w:r>
      <w:proofErr w:type="gramEnd"/>
      <w:r w:rsidRPr="00080698">
        <w:rPr>
          <w:rFonts w:ascii="Times New Roman" w:eastAsia="Microsoft Sans Serif" w:hAnsi="Times New Roman" w:cs="Times New Roman"/>
          <w:sz w:val="28"/>
          <w:szCs w:val="28"/>
          <w:lang w:val="ru-RU" w:bidi="en-US"/>
        </w:rPr>
        <w:t>ідпорядкування вчителю.</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 педагогіка співпраці, співтворчість здобувача освіти і вчителя.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 вживання методик колективної роботи: мозковий штурм, організаційно-діяльнісна гра, </w:t>
      </w:r>
      <w:proofErr w:type="gramStart"/>
      <w:r w:rsidRPr="00080698">
        <w:rPr>
          <w:rFonts w:ascii="Times New Roman" w:eastAsia="Microsoft Sans Serif" w:hAnsi="Times New Roman" w:cs="Times New Roman"/>
          <w:sz w:val="28"/>
          <w:szCs w:val="28"/>
          <w:lang w:val="ru-RU" w:bidi="en-US"/>
        </w:rPr>
        <w:t>в</w:t>
      </w:r>
      <w:proofErr w:type="gramEnd"/>
      <w:r w:rsidRPr="00080698">
        <w:rPr>
          <w:rFonts w:ascii="Times New Roman" w:eastAsia="Microsoft Sans Serif" w:hAnsi="Times New Roman" w:cs="Times New Roman"/>
          <w:sz w:val="28"/>
          <w:szCs w:val="28"/>
          <w:lang w:val="ru-RU" w:bidi="en-US"/>
        </w:rPr>
        <w:t>ільна творча дискусія.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 Ігрові методики.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 Мотивація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Технології саморозвивального навчання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Міжособові стосунки «вчитель – здобувач </w:t>
      </w:r>
      <w:r w:rsidRPr="00080698">
        <w:rPr>
          <w:rFonts w:ascii="Times New Roman" w:eastAsia="Microsoft Sans Serif" w:hAnsi="Times New Roman" w:cs="Times New Roman"/>
          <w:sz w:val="28"/>
          <w:szCs w:val="28"/>
          <w:lang w:bidi="en-US"/>
        </w:rPr>
        <w:t>освіти</w:t>
      </w:r>
      <w:r w:rsidRPr="00080698">
        <w:rPr>
          <w:rFonts w:ascii="Times New Roman" w:eastAsia="Microsoft Sans Serif" w:hAnsi="Times New Roman" w:cs="Times New Roman"/>
          <w:sz w:val="28"/>
          <w:szCs w:val="28"/>
          <w:lang w:val="ru-RU" w:bidi="en-US"/>
        </w:rPr>
        <w:t xml:space="preserve">» визначаються гуманно-особистісним </w:t>
      </w:r>
      <w:proofErr w:type="gramStart"/>
      <w:r w:rsidRPr="00080698">
        <w:rPr>
          <w:rFonts w:ascii="Times New Roman" w:eastAsia="Microsoft Sans Serif" w:hAnsi="Times New Roman" w:cs="Times New Roman"/>
          <w:sz w:val="28"/>
          <w:szCs w:val="28"/>
          <w:lang w:val="ru-RU" w:bidi="en-US"/>
        </w:rPr>
        <w:t>п</w:t>
      </w:r>
      <w:proofErr w:type="gramEnd"/>
      <w:r w:rsidRPr="00080698">
        <w:rPr>
          <w:rFonts w:ascii="Times New Roman" w:eastAsia="Microsoft Sans Serif" w:hAnsi="Times New Roman" w:cs="Times New Roman"/>
          <w:sz w:val="28"/>
          <w:szCs w:val="28"/>
          <w:lang w:val="ru-RU" w:bidi="en-US"/>
        </w:rPr>
        <w:t>ідходом («любити, розуміти, приймати, співчувати, допомагати»). Опора на позитивне стимулювання (педагогіка успіху), заперечення зовнішнього примусу, партнерські стосунки співпраці створюють умови для задоволення потреб самоудосконалення, орієнтують здобувача осві</w:t>
      </w:r>
      <w:proofErr w:type="gramStart"/>
      <w:r w:rsidRPr="00080698">
        <w:rPr>
          <w:rFonts w:ascii="Times New Roman" w:eastAsia="Microsoft Sans Serif" w:hAnsi="Times New Roman" w:cs="Times New Roman"/>
          <w:sz w:val="28"/>
          <w:szCs w:val="28"/>
          <w:lang w:val="ru-RU" w:bidi="en-US"/>
        </w:rPr>
        <w:t>ти на</w:t>
      </w:r>
      <w:proofErr w:type="gramEnd"/>
      <w:r w:rsidRPr="00080698">
        <w:rPr>
          <w:rFonts w:ascii="Times New Roman" w:eastAsia="Microsoft Sans Serif" w:hAnsi="Times New Roman" w:cs="Times New Roman"/>
          <w:sz w:val="28"/>
          <w:szCs w:val="28"/>
          <w:lang w:val="ru-RU" w:bidi="en-US"/>
        </w:rPr>
        <w:t xml:space="preserve"> виховання в собі позитивних творчих домінант поведінки. Організація навчального процесу по предметах заснована на перенесенні акценту з викладання на навчання та </w:t>
      </w:r>
      <w:proofErr w:type="gramStart"/>
      <w:r w:rsidRPr="00080698">
        <w:rPr>
          <w:rFonts w:ascii="Times New Roman" w:eastAsia="Microsoft Sans Serif" w:hAnsi="Times New Roman" w:cs="Times New Roman"/>
          <w:sz w:val="28"/>
          <w:szCs w:val="28"/>
          <w:lang w:val="ru-RU" w:bidi="en-US"/>
        </w:rPr>
        <w:t>пр</w:t>
      </w:r>
      <w:proofErr w:type="gramEnd"/>
      <w:r w:rsidRPr="00080698">
        <w:rPr>
          <w:rFonts w:ascii="Times New Roman" w:eastAsia="Microsoft Sans Serif" w:hAnsi="Times New Roman" w:cs="Times New Roman"/>
          <w:sz w:val="28"/>
          <w:szCs w:val="28"/>
          <w:lang w:val="ru-RU" w:bidi="en-US"/>
        </w:rPr>
        <w:t>іоритет самостійних методів і прийомів.</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Технологія адаптованої педагогіки, </w:t>
      </w:r>
      <w:proofErr w:type="gramStart"/>
      <w:r w:rsidRPr="00080698">
        <w:rPr>
          <w:rFonts w:ascii="Times New Roman" w:eastAsia="Microsoft Sans Serif" w:hAnsi="Times New Roman" w:cs="Times New Roman"/>
          <w:sz w:val="28"/>
          <w:szCs w:val="28"/>
          <w:lang w:val="ru-RU" w:bidi="en-US"/>
        </w:rPr>
        <w:t>р</w:t>
      </w:r>
      <w:proofErr w:type="gramEnd"/>
      <w:r w:rsidRPr="00080698">
        <w:rPr>
          <w:rFonts w:ascii="Times New Roman" w:eastAsia="Microsoft Sans Serif" w:hAnsi="Times New Roman" w:cs="Times New Roman"/>
          <w:sz w:val="28"/>
          <w:szCs w:val="28"/>
          <w:lang w:val="ru-RU" w:bidi="en-US"/>
        </w:rPr>
        <w:t>ізнорівневого (диференційованого навчання)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Основним завданням навчання в класах </w:t>
      </w:r>
      <w:proofErr w:type="gramStart"/>
      <w:r w:rsidRPr="00080698">
        <w:rPr>
          <w:rFonts w:ascii="Times New Roman" w:eastAsia="Microsoft Sans Serif" w:hAnsi="Times New Roman" w:cs="Times New Roman"/>
          <w:sz w:val="28"/>
          <w:szCs w:val="28"/>
          <w:lang w:val="ru-RU" w:bidi="en-US"/>
        </w:rPr>
        <w:t>базового</w:t>
      </w:r>
      <w:proofErr w:type="gramEnd"/>
      <w:r w:rsidRPr="00080698">
        <w:rPr>
          <w:rFonts w:ascii="Times New Roman" w:eastAsia="Microsoft Sans Serif" w:hAnsi="Times New Roman" w:cs="Times New Roman"/>
          <w:sz w:val="28"/>
          <w:szCs w:val="28"/>
          <w:lang w:val="ru-RU" w:bidi="en-US"/>
        </w:rPr>
        <w:t xml:space="preserve"> стандарту є засвоєння знань, умінь і навичок в рамках базисного навчального плану і освітніх стандартів по предметах. Додатковим завданням організації педагогічного процесу </w:t>
      </w:r>
      <w:proofErr w:type="gramStart"/>
      <w:r w:rsidRPr="00080698">
        <w:rPr>
          <w:rFonts w:ascii="Times New Roman" w:eastAsia="Microsoft Sans Serif" w:hAnsi="Times New Roman" w:cs="Times New Roman"/>
          <w:sz w:val="28"/>
          <w:szCs w:val="28"/>
          <w:lang w:val="ru-RU" w:bidi="en-US"/>
        </w:rPr>
        <w:t>на тра</w:t>
      </w:r>
      <w:proofErr w:type="gramEnd"/>
      <w:r w:rsidRPr="00080698">
        <w:rPr>
          <w:rFonts w:ascii="Times New Roman" w:eastAsia="Microsoft Sans Serif" w:hAnsi="Times New Roman" w:cs="Times New Roman"/>
          <w:sz w:val="28"/>
          <w:szCs w:val="28"/>
          <w:lang w:val="ru-RU" w:bidi="en-US"/>
        </w:rPr>
        <w:t>єкторії базового стандарту є варіація змісту і методів навчання з метою їх адаптації до конкретного контингенту дітей.</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Впроваджується система діагностичних, коректувальних, методичних, організаційних заходів, які робить заклад для надання диференційованої допомоги дитині, що потребує її, впродовж всього періоду навчання з метою побудувати індивідуальну </w:t>
      </w:r>
      <w:proofErr w:type="gramStart"/>
      <w:r w:rsidRPr="00080698">
        <w:rPr>
          <w:rFonts w:ascii="Times New Roman" w:eastAsia="Microsoft Sans Serif" w:hAnsi="Times New Roman" w:cs="Times New Roman"/>
          <w:sz w:val="28"/>
          <w:szCs w:val="28"/>
          <w:lang w:val="ru-RU" w:bidi="en-US"/>
        </w:rPr>
        <w:t>траєктор</w:t>
      </w:r>
      <w:proofErr w:type="gramEnd"/>
      <w:r w:rsidRPr="00080698">
        <w:rPr>
          <w:rFonts w:ascii="Times New Roman" w:eastAsia="Microsoft Sans Serif" w:hAnsi="Times New Roman" w:cs="Times New Roman"/>
          <w:sz w:val="28"/>
          <w:szCs w:val="28"/>
          <w:lang w:val="ru-RU" w:bidi="en-US"/>
        </w:rPr>
        <w:t>ію розвитку, враховуючи психофізіологічні особливості, здібності і схильності, забезпечуючи максимально можливу самореалізацію особи.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Ігрові технології.</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1. </w:t>
      </w:r>
      <w:r w:rsidRPr="00080698">
        <w:rPr>
          <w:rFonts w:ascii="Times New Roman" w:eastAsia="Microsoft Sans Serif" w:hAnsi="Times New Roman" w:cs="Times New Roman"/>
          <w:sz w:val="28"/>
          <w:szCs w:val="28"/>
          <w:u w:val="single"/>
          <w:lang w:val="ru-RU" w:bidi="en-US"/>
        </w:rPr>
        <w:t>Дидактичні:</w:t>
      </w:r>
      <w:r w:rsidRPr="00080698">
        <w:rPr>
          <w:rFonts w:ascii="Times New Roman" w:eastAsia="Microsoft Sans Serif" w:hAnsi="Times New Roman" w:cs="Times New Roman"/>
          <w:sz w:val="28"/>
          <w:szCs w:val="28"/>
          <w:lang w:val="ru-RU" w:bidi="en-US"/>
        </w:rPr>
        <w:t xml:space="preserve"> розширення кругозору, </w:t>
      </w:r>
      <w:proofErr w:type="gramStart"/>
      <w:r w:rsidRPr="00080698">
        <w:rPr>
          <w:rFonts w:ascii="Times New Roman" w:eastAsia="Microsoft Sans Serif" w:hAnsi="Times New Roman" w:cs="Times New Roman"/>
          <w:sz w:val="28"/>
          <w:szCs w:val="28"/>
          <w:lang w:val="ru-RU" w:bidi="en-US"/>
        </w:rPr>
        <w:t>п</w:t>
      </w:r>
      <w:proofErr w:type="gramEnd"/>
      <w:r w:rsidRPr="00080698">
        <w:rPr>
          <w:rFonts w:ascii="Times New Roman" w:eastAsia="Microsoft Sans Serif" w:hAnsi="Times New Roman" w:cs="Times New Roman"/>
          <w:sz w:val="28"/>
          <w:szCs w:val="28"/>
          <w:lang w:val="ru-RU" w:bidi="en-US"/>
        </w:rPr>
        <w:t>ізнавальна діяльність; застосування знань, умінь, навичок в практичній діяльності; формування умінь і навичок, необхідних в практичній діяльності; розвиток трудових навичок.</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2. </w:t>
      </w:r>
      <w:r w:rsidRPr="00080698">
        <w:rPr>
          <w:rFonts w:ascii="Times New Roman" w:eastAsia="Microsoft Sans Serif" w:hAnsi="Times New Roman" w:cs="Times New Roman"/>
          <w:sz w:val="28"/>
          <w:szCs w:val="28"/>
          <w:u w:val="single"/>
          <w:lang w:val="ru-RU" w:bidi="en-US"/>
        </w:rPr>
        <w:t>Виховуючі:</w:t>
      </w:r>
      <w:r w:rsidRPr="00080698">
        <w:rPr>
          <w:rFonts w:ascii="Times New Roman" w:eastAsia="Microsoft Sans Serif" w:hAnsi="Times New Roman" w:cs="Times New Roman"/>
          <w:sz w:val="28"/>
          <w:szCs w:val="28"/>
          <w:lang w:val="ru-RU" w:bidi="en-US"/>
        </w:rPr>
        <w:t xml:space="preserve"> виховання самостійності, воля; формування певних </w:t>
      </w:r>
      <w:proofErr w:type="gramStart"/>
      <w:r w:rsidRPr="00080698">
        <w:rPr>
          <w:rFonts w:ascii="Times New Roman" w:eastAsia="Microsoft Sans Serif" w:hAnsi="Times New Roman" w:cs="Times New Roman"/>
          <w:sz w:val="28"/>
          <w:szCs w:val="28"/>
          <w:lang w:val="ru-RU" w:bidi="en-US"/>
        </w:rPr>
        <w:t>п</w:t>
      </w:r>
      <w:proofErr w:type="gramEnd"/>
      <w:r w:rsidRPr="00080698">
        <w:rPr>
          <w:rFonts w:ascii="Times New Roman" w:eastAsia="Microsoft Sans Serif" w:hAnsi="Times New Roman" w:cs="Times New Roman"/>
          <w:sz w:val="28"/>
          <w:szCs w:val="28"/>
          <w:lang w:val="ru-RU" w:bidi="en-US"/>
        </w:rPr>
        <w:t>ідходів, позиції, етичних, естетичних і світоглядних установок; виховання співпраці, колективізму, товариськості, комуникативності.</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3. </w:t>
      </w:r>
      <w:r w:rsidRPr="00080698">
        <w:rPr>
          <w:rFonts w:ascii="Times New Roman" w:eastAsia="Microsoft Sans Serif" w:hAnsi="Times New Roman" w:cs="Times New Roman"/>
          <w:sz w:val="28"/>
          <w:szCs w:val="28"/>
          <w:u w:val="single"/>
          <w:lang w:val="ru-RU" w:bidi="en-US"/>
        </w:rPr>
        <w:t>Розвиваючі:</w:t>
      </w:r>
      <w:r w:rsidRPr="00080698">
        <w:rPr>
          <w:rFonts w:ascii="Times New Roman" w:eastAsia="Microsoft Sans Serif" w:hAnsi="Times New Roman" w:cs="Times New Roman"/>
          <w:sz w:val="28"/>
          <w:szCs w:val="28"/>
          <w:lang w:val="ru-RU" w:bidi="en-US"/>
        </w:rPr>
        <w:t xml:space="preserve"> розвиток уваги, пам’яті, мови, мислення, умінь порівнювати, зіставляти, уяви, фантазії, творчих здібностей, емпатії, рефлексії, уміння знаходити оптимальні </w:t>
      </w:r>
      <w:proofErr w:type="gramStart"/>
      <w:r w:rsidRPr="00080698">
        <w:rPr>
          <w:rFonts w:ascii="Times New Roman" w:eastAsia="Microsoft Sans Serif" w:hAnsi="Times New Roman" w:cs="Times New Roman"/>
          <w:sz w:val="28"/>
          <w:szCs w:val="28"/>
          <w:lang w:val="ru-RU" w:bidi="en-US"/>
        </w:rPr>
        <w:t>р</w:t>
      </w:r>
      <w:proofErr w:type="gramEnd"/>
      <w:r w:rsidRPr="00080698">
        <w:rPr>
          <w:rFonts w:ascii="Times New Roman" w:eastAsia="Microsoft Sans Serif" w:hAnsi="Times New Roman" w:cs="Times New Roman"/>
          <w:sz w:val="28"/>
          <w:szCs w:val="28"/>
          <w:lang w:val="ru-RU" w:bidi="en-US"/>
        </w:rPr>
        <w:t xml:space="preserve">ішення.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4. </w:t>
      </w:r>
      <w:proofErr w:type="gramStart"/>
      <w:r w:rsidRPr="00080698">
        <w:rPr>
          <w:rFonts w:ascii="Times New Roman" w:eastAsia="Microsoft Sans Serif" w:hAnsi="Times New Roman" w:cs="Times New Roman"/>
          <w:sz w:val="28"/>
          <w:szCs w:val="28"/>
          <w:u w:val="single"/>
          <w:lang w:val="ru-RU" w:bidi="en-US"/>
        </w:rPr>
        <w:t>Соц</w:t>
      </w:r>
      <w:proofErr w:type="gramEnd"/>
      <w:r w:rsidRPr="00080698">
        <w:rPr>
          <w:rFonts w:ascii="Times New Roman" w:eastAsia="Microsoft Sans Serif" w:hAnsi="Times New Roman" w:cs="Times New Roman"/>
          <w:sz w:val="28"/>
          <w:szCs w:val="28"/>
          <w:u w:val="single"/>
          <w:lang w:val="ru-RU" w:bidi="en-US"/>
        </w:rPr>
        <w:t>іалізуючі:</w:t>
      </w:r>
      <w:r w:rsidRPr="00080698">
        <w:rPr>
          <w:rFonts w:ascii="Times New Roman" w:eastAsia="Microsoft Sans Serif" w:hAnsi="Times New Roman" w:cs="Times New Roman"/>
          <w:sz w:val="28"/>
          <w:szCs w:val="28"/>
          <w:lang w:val="ru-RU" w:bidi="en-US"/>
        </w:rPr>
        <w:t xml:space="preserve"> залучення до норм і цінностей суспільства; пристосовування до умов середовища; стресовий контроль, саморегуляція; навчання спілкуванню, психотерапія.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Технологія </w:t>
      </w:r>
      <w:proofErr w:type="gramStart"/>
      <w:r w:rsidRPr="00080698">
        <w:rPr>
          <w:rFonts w:ascii="Times New Roman" w:eastAsia="Microsoft Sans Serif" w:hAnsi="Times New Roman" w:cs="Times New Roman"/>
          <w:sz w:val="28"/>
          <w:szCs w:val="28"/>
          <w:lang w:val="ru-RU" w:bidi="en-US"/>
        </w:rPr>
        <w:t>проблемного</w:t>
      </w:r>
      <w:proofErr w:type="gramEnd"/>
      <w:r w:rsidRPr="00080698">
        <w:rPr>
          <w:rFonts w:ascii="Times New Roman" w:eastAsia="Microsoft Sans Serif" w:hAnsi="Times New Roman" w:cs="Times New Roman"/>
          <w:sz w:val="28"/>
          <w:szCs w:val="28"/>
          <w:lang w:val="ru-RU" w:bidi="en-US"/>
        </w:rPr>
        <w:t xml:space="preserve"> навчання.</w:t>
      </w:r>
    </w:p>
    <w:p w:rsidR="001460DE"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w:t>
      </w:r>
    </w:p>
    <w:p w:rsidR="00080698" w:rsidRPr="00080698" w:rsidRDefault="001460DE"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Pr>
          <w:rFonts w:ascii="Times New Roman" w:eastAsia="Microsoft Sans Serif" w:hAnsi="Times New Roman" w:cs="Times New Roman"/>
          <w:sz w:val="28"/>
          <w:szCs w:val="28"/>
          <w:lang w:val="ru-RU" w:bidi="en-US"/>
        </w:rPr>
        <w:lastRenderedPageBreak/>
        <w:t xml:space="preserve">    </w:t>
      </w:r>
      <w:r w:rsidR="00080698" w:rsidRPr="00080698">
        <w:rPr>
          <w:rFonts w:ascii="Times New Roman" w:eastAsia="Microsoft Sans Serif" w:hAnsi="Times New Roman" w:cs="Times New Roman"/>
          <w:sz w:val="28"/>
          <w:szCs w:val="28"/>
          <w:lang w:val="ru-RU" w:bidi="en-US"/>
        </w:rPr>
        <w:t xml:space="preserve"> </w:t>
      </w:r>
      <w:proofErr w:type="gramStart"/>
      <w:r w:rsidR="00080698" w:rsidRPr="00080698">
        <w:rPr>
          <w:rFonts w:ascii="Times New Roman" w:eastAsia="Microsoft Sans Serif" w:hAnsi="Times New Roman" w:cs="Times New Roman"/>
          <w:sz w:val="28"/>
          <w:szCs w:val="28"/>
          <w:lang w:val="ru-RU" w:bidi="en-US"/>
        </w:rPr>
        <w:t>П</w:t>
      </w:r>
      <w:proofErr w:type="gramEnd"/>
      <w:r w:rsidR="00080698" w:rsidRPr="00080698">
        <w:rPr>
          <w:rFonts w:ascii="Times New Roman" w:eastAsia="Microsoft Sans Serif" w:hAnsi="Times New Roman" w:cs="Times New Roman"/>
          <w:sz w:val="28"/>
          <w:szCs w:val="28"/>
          <w:lang w:val="ru-RU" w:bidi="en-US"/>
        </w:rPr>
        <w:t xml:space="preserve">ід проблемним навчанням розуміється така організація навчальних занять, яка передбачає створення під керівництвом вчителя проблемних ситуацій і активну самостійну діяльність здобувачів освіти, внаслідок чого і відбувається творче опанування професійних знань, навиками, уміннями і розвиток розумових здібностей.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У з</w:t>
      </w:r>
      <w:proofErr w:type="gramStart"/>
      <w:r w:rsidRPr="00080698">
        <w:rPr>
          <w:rFonts w:ascii="Times New Roman" w:eastAsia="Microsoft Sans Serif" w:hAnsi="Times New Roman" w:cs="Times New Roman"/>
          <w:sz w:val="28"/>
          <w:szCs w:val="28"/>
          <w:lang w:val="en-US" w:bidi="en-US"/>
        </w:rPr>
        <w:t>a</w:t>
      </w:r>
      <w:proofErr w:type="gramEnd"/>
      <w:r w:rsidRPr="00080698">
        <w:rPr>
          <w:rFonts w:ascii="Times New Roman" w:eastAsia="Microsoft Sans Serif" w:hAnsi="Times New Roman" w:cs="Times New Roman"/>
          <w:sz w:val="28"/>
          <w:szCs w:val="28"/>
          <w:lang w:val="ru-RU" w:bidi="en-US"/>
        </w:rPr>
        <w:t>г</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льн</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м</w:t>
      </w:r>
      <w:r w:rsidRPr="00080698">
        <w:rPr>
          <w:rFonts w:ascii="Times New Roman" w:eastAsia="Microsoft Sans Serif" w:hAnsi="Times New Roman" w:cs="Times New Roman"/>
          <w:sz w:val="28"/>
          <w:szCs w:val="28"/>
          <w:lang w:val="en-US" w:bidi="en-US"/>
        </w:rPr>
        <w:t>y</w:t>
      </w:r>
      <w:r w:rsidRPr="00080698">
        <w:rPr>
          <w:rFonts w:ascii="Times New Roman" w:eastAsia="Microsoft Sans Serif" w:hAnsi="Times New Roman" w:cs="Times New Roman"/>
          <w:sz w:val="28"/>
          <w:szCs w:val="28"/>
          <w:lang w:val="ru-RU" w:bidi="en-US"/>
        </w:rPr>
        <w:t xml:space="preserve"> вигляд</w:t>
      </w:r>
      <w:r w:rsidRPr="00080698">
        <w:rPr>
          <w:rFonts w:ascii="Times New Roman" w:eastAsia="Microsoft Sans Serif" w:hAnsi="Times New Roman" w:cs="Times New Roman"/>
          <w:sz w:val="28"/>
          <w:szCs w:val="28"/>
          <w:lang w:val="en-US" w:bidi="en-US"/>
        </w:rPr>
        <w:t>i</w:t>
      </w:r>
      <w:r w:rsidRPr="00080698">
        <w:rPr>
          <w:rFonts w:ascii="Times New Roman" w:eastAsia="Microsoft Sans Serif" w:hAnsi="Times New Roman" w:cs="Times New Roman"/>
          <w:sz w:val="28"/>
          <w:szCs w:val="28"/>
          <w:lang w:val="ru-RU" w:bidi="en-US"/>
        </w:rPr>
        <w:t xml:space="preserve"> </w:t>
      </w:r>
      <w:r w:rsidRPr="00080698">
        <w:rPr>
          <w:rFonts w:ascii="Times New Roman" w:eastAsia="Microsoft Sans Serif" w:hAnsi="Times New Roman" w:cs="Times New Roman"/>
          <w:sz w:val="28"/>
          <w:szCs w:val="28"/>
          <w:lang w:val="en-US" w:bidi="en-US"/>
        </w:rPr>
        <w:t>po</w:t>
      </w:r>
      <w:r w:rsidRPr="00080698">
        <w:rPr>
          <w:rFonts w:ascii="Times New Roman" w:eastAsia="Microsoft Sans Serif" w:hAnsi="Times New Roman" w:cs="Times New Roman"/>
          <w:sz w:val="28"/>
          <w:szCs w:val="28"/>
          <w:lang w:val="ru-RU" w:bidi="en-US"/>
        </w:rPr>
        <w:t>зв'яз</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ти п</w:t>
      </w:r>
      <w:r w:rsidRPr="00080698">
        <w:rPr>
          <w:rFonts w:ascii="Times New Roman" w:eastAsia="Microsoft Sans Serif" w:hAnsi="Times New Roman" w:cs="Times New Roman"/>
          <w:sz w:val="28"/>
          <w:szCs w:val="28"/>
          <w:lang w:val="en-US" w:bidi="en-US"/>
        </w:rPr>
        <w:t>po</w:t>
      </w:r>
      <w:r w:rsidRPr="00080698">
        <w:rPr>
          <w:rFonts w:ascii="Times New Roman" w:eastAsia="Microsoft Sans Serif" w:hAnsi="Times New Roman" w:cs="Times New Roman"/>
          <w:sz w:val="28"/>
          <w:szCs w:val="28"/>
          <w:lang w:val="ru-RU" w:bidi="en-US"/>
        </w:rPr>
        <w:t>бл</w:t>
      </w:r>
      <w:r w:rsidRPr="00080698">
        <w:rPr>
          <w:rFonts w:ascii="Times New Roman" w:eastAsia="Microsoft Sans Serif" w:hAnsi="Times New Roman" w:cs="Times New Roman"/>
          <w:sz w:val="28"/>
          <w:szCs w:val="28"/>
          <w:lang w:val="en-US" w:bidi="en-US"/>
        </w:rPr>
        <w:t>e</w:t>
      </w:r>
      <w:r w:rsidRPr="00080698">
        <w:rPr>
          <w:rFonts w:ascii="Times New Roman" w:eastAsia="Microsoft Sans Serif" w:hAnsi="Times New Roman" w:cs="Times New Roman"/>
          <w:sz w:val="28"/>
          <w:szCs w:val="28"/>
          <w:lang w:val="ru-RU" w:bidi="en-US"/>
        </w:rPr>
        <w:t>мн</w:t>
      </w:r>
      <w:r w:rsidRPr="00080698">
        <w:rPr>
          <w:rFonts w:ascii="Times New Roman" w:eastAsia="Microsoft Sans Serif" w:hAnsi="Times New Roman" w:cs="Times New Roman"/>
          <w:sz w:val="28"/>
          <w:szCs w:val="28"/>
          <w:lang w:val="en-US" w:bidi="en-US"/>
        </w:rPr>
        <w:t>y</w:t>
      </w:r>
      <w:r w:rsidRPr="00080698">
        <w:rPr>
          <w:rFonts w:ascii="Times New Roman" w:eastAsia="Microsoft Sans Serif" w:hAnsi="Times New Roman" w:cs="Times New Roman"/>
          <w:sz w:val="28"/>
          <w:szCs w:val="28"/>
          <w:lang w:val="ru-RU" w:bidi="en-US"/>
        </w:rPr>
        <w:t xml:space="preserve"> </w:t>
      </w:r>
      <w:r w:rsidRPr="00080698">
        <w:rPr>
          <w:rFonts w:ascii="Times New Roman" w:eastAsia="Microsoft Sans Serif" w:hAnsi="Times New Roman" w:cs="Times New Roman"/>
          <w:sz w:val="28"/>
          <w:szCs w:val="28"/>
          <w:lang w:val="en-US" w:bidi="en-US"/>
        </w:rPr>
        <w:t>c</w:t>
      </w:r>
      <w:r w:rsidRPr="00080698">
        <w:rPr>
          <w:rFonts w:ascii="Times New Roman" w:eastAsia="Microsoft Sans Serif" w:hAnsi="Times New Roman" w:cs="Times New Roman"/>
          <w:sz w:val="28"/>
          <w:szCs w:val="28"/>
          <w:lang w:val="ru-RU" w:bidi="en-US"/>
        </w:rPr>
        <w:t>ит</w:t>
      </w:r>
      <w:r w:rsidRPr="00080698">
        <w:rPr>
          <w:rFonts w:ascii="Times New Roman" w:eastAsia="Microsoft Sans Serif" w:hAnsi="Times New Roman" w:cs="Times New Roman"/>
          <w:sz w:val="28"/>
          <w:szCs w:val="28"/>
          <w:lang w:val="en-US" w:bidi="en-US"/>
        </w:rPr>
        <w:t>ya</w:t>
      </w:r>
      <w:r w:rsidRPr="00080698">
        <w:rPr>
          <w:rFonts w:ascii="Times New Roman" w:eastAsia="Microsoft Sans Serif" w:hAnsi="Times New Roman" w:cs="Times New Roman"/>
          <w:sz w:val="28"/>
          <w:szCs w:val="28"/>
          <w:lang w:val="ru-RU" w:bidi="en-US"/>
        </w:rPr>
        <w:t>ц</w:t>
      </w:r>
      <w:r w:rsidRPr="00080698">
        <w:rPr>
          <w:rFonts w:ascii="Times New Roman" w:eastAsia="Microsoft Sans Serif" w:hAnsi="Times New Roman" w:cs="Times New Roman"/>
          <w:sz w:val="28"/>
          <w:szCs w:val="28"/>
          <w:lang w:val="en-US" w:bidi="en-US"/>
        </w:rPr>
        <w:t>i</w:t>
      </w:r>
      <w:r w:rsidRPr="00080698">
        <w:rPr>
          <w:rFonts w:ascii="Times New Roman" w:eastAsia="Microsoft Sans Serif" w:hAnsi="Times New Roman" w:cs="Times New Roman"/>
          <w:sz w:val="28"/>
          <w:szCs w:val="28"/>
          <w:lang w:val="ru-RU" w:bidi="en-US"/>
        </w:rPr>
        <w:t>ю - ц</w:t>
      </w:r>
      <w:r w:rsidRPr="00080698">
        <w:rPr>
          <w:rFonts w:ascii="Times New Roman" w:eastAsia="Microsoft Sans Serif" w:hAnsi="Times New Roman" w:cs="Times New Roman"/>
          <w:sz w:val="28"/>
          <w:szCs w:val="28"/>
          <w:lang w:val="en-US" w:bidi="en-US"/>
        </w:rPr>
        <w:t>e</w:t>
      </w:r>
      <w:r w:rsidRPr="00080698">
        <w:rPr>
          <w:rFonts w:ascii="Times New Roman" w:eastAsia="Microsoft Sans Serif" w:hAnsi="Times New Roman" w:cs="Times New Roman"/>
          <w:sz w:val="28"/>
          <w:szCs w:val="28"/>
          <w:lang w:val="ru-RU" w:bidi="en-US"/>
        </w:rPr>
        <w:t xml:space="preserve"> п</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зб</w:t>
      </w:r>
      <w:r w:rsidRPr="00080698">
        <w:rPr>
          <w:rFonts w:ascii="Times New Roman" w:eastAsia="Microsoft Sans Serif" w:hAnsi="Times New Roman" w:cs="Times New Roman"/>
          <w:sz w:val="28"/>
          <w:szCs w:val="28"/>
          <w:lang w:val="en-US" w:bidi="en-US"/>
        </w:rPr>
        <w:t>y</w:t>
      </w:r>
      <w:r w:rsidRPr="00080698">
        <w:rPr>
          <w:rFonts w:ascii="Times New Roman" w:eastAsia="Microsoft Sans Serif" w:hAnsi="Times New Roman" w:cs="Times New Roman"/>
          <w:sz w:val="28"/>
          <w:szCs w:val="28"/>
          <w:lang w:val="ru-RU" w:bidi="en-US"/>
        </w:rPr>
        <w:t>ти</w:t>
      </w:r>
      <w:r w:rsidRPr="00080698">
        <w:rPr>
          <w:rFonts w:ascii="Times New Roman" w:eastAsia="Microsoft Sans Serif" w:hAnsi="Times New Roman" w:cs="Times New Roman"/>
          <w:sz w:val="28"/>
          <w:szCs w:val="28"/>
          <w:lang w:val="en-US" w:bidi="en-US"/>
        </w:rPr>
        <w:t>c</w:t>
      </w:r>
      <w:r w:rsidRPr="00080698">
        <w:rPr>
          <w:rFonts w:ascii="Times New Roman" w:eastAsia="Microsoft Sans Serif" w:hAnsi="Times New Roman" w:cs="Times New Roman"/>
          <w:sz w:val="28"/>
          <w:szCs w:val="28"/>
          <w:lang w:val="ru-RU" w:bidi="en-US"/>
        </w:rPr>
        <w:t>я н</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явн</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 xml:space="preserve">ї </w:t>
      </w:r>
      <w:r w:rsidRPr="00080698">
        <w:rPr>
          <w:rFonts w:ascii="Times New Roman" w:eastAsia="Microsoft Sans Serif" w:hAnsi="Times New Roman" w:cs="Times New Roman"/>
          <w:sz w:val="28"/>
          <w:szCs w:val="28"/>
          <w:lang w:val="en-US" w:bidi="en-US"/>
        </w:rPr>
        <w:t>cy</w:t>
      </w:r>
      <w:r w:rsidRPr="00080698">
        <w:rPr>
          <w:rFonts w:ascii="Times New Roman" w:eastAsia="Microsoft Sans Serif" w:hAnsi="Times New Roman" w:cs="Times New Roman"/>
          <w:sz w:val="28"/>
          <w:szCs w:val="28"/>
          <w:lang w:val="ru-RU" w:bidi="en-US"/>
        </w:rPr>
        <w:t>п</w:t>
      </w:r>
      <w:r w:rsidRPr="00080698">
        <w:rPr>
          <w:rFonts w:ascii="Times New Roman" w:eastAsia="Microsoft Sans Serif" w:hAnsi="Times New Roman" w:cs="Times New Roman"/>
          <w:sz w:val="28"/>
          <w:szCs w:val="28"/>
          <w:lang w:val="en-US" w:bidi="en-US"/>
        </w:rPr>
        <w:t>epe</w:t>
      </w:r>
      <w:r w:rsidRPr="00080698">
        <w:rPr>
          <w:rFonts w:ascii="Times New Roman" w:eastAsia="Microsoft Sans Serif" w:hAnsi="Times New Roman" w:cs="Times New Roman"/>
          <w:sz w:val="28"/>
          <w:szCs w:val="28"/>
          <w:lang w:val="ru-RU" w:bidi="en-US"/>
        </w:rPr>
        <w:t>чн</w:t>
      </w:r>
      <w:r w:rsidRPr="00080698">
        <w:rPr>
          <w:rFonts w:ascii="Times New Roman" w:eastAsia="Microsoft Sans Serif" w:hAnsi="Times New Roman" w:cs="Times New Roman"/>
          <w:sz w:val="28"/>
          <w:szCs w:val="28"/>
          <w:lang w:val="en-US" w:bidi="en-US"/>
        </w:rPr>
        <w:t>oc</w:t>
      </w:r>
      <w:r w:rsidRPr="00080698">
        <w:rPr>
          <w:rFonts w:ascii="Times New Roman" w:eastAsia="Microsoft Sans Serif" w:hAnsi="Times New Roman" w:cs="Times New Roman"/>
          <w:sz w:val="28"/>
          <w:szCs w:val="28"/>
          <w:lang w:val="ru-RU" w:bidi="en-US"/>
        </w:rPr>
        <w:t>т</w:t>
      </w:r>
      <w:r w:rsidRPr="00080698">
        <w:rPr>
          <w:rFonts w:ascii="Times New Roman" w:eastAsia="Microsoft Sans Serif" w:hAnsi="Times New Roman" w:cs="Times New Roman"/>
          <w:sz w:val="28"/>
          <w:szCs w:val="28"/>
          <w:lang w:val="en-US" w:bidi="en-US"/>
        </w:rPr>
        <w:t>i</w:t>
      </w:r>
      <w:r w:rsidRPr="00080698">
        <w:rPr>
          <w:rFonts w:ascii="Times New Roman" w:eastAsia="Microsoft Sans Serif" w:hAnsi="Times New Roman" w:cs="Times New Roman"/>
          <w:sz w:val="28"/>
          <w:szCs w:val="28"/>
          <w:lang w:val="ru-RU" w:bidi="en-US"/>
        </w:rPr>
        <w:t xml:space="preserve"> шля</w:t>
      </w:r>
      <w:r w:rsidRPr="00080698">
        <w:rPr>
          <w:rFonts w:ascii="Times New Roman" w:eastAsia="Microsoft Sans Serif" w:hAnsi="Times New Roman" w:cs="Times New Roman"/>
          <w:sz w:val="28"/>
          <w:szCs w:val="28"/>
          <w:lang w:val="en-US" w:bidi="en-US"/>
        </w:rPr>
        <w:t>xo</w:t>
      </w:r>
      <w:r w:rsidRPr="00080698">
        <w:rPr>
          <w:rFonts w:ascii="Times New Roman" w:eastAsia="Microsoft Sans Serif" w:hAnsi="Times New Roman" w:cs="Times New Roman"/>
          <w:sz w:val="28"/>
          <w:szCs w:val="28"/>
          <w:lang w:val="ru-RU" w:bidi="en-US"/>
        </w:rPr>
        <w:t>м п</w:t>
      </w:r>
      <w:r w:rsidRPr="00080698">
        <w:rPr>
          <w:rFonts w:ascii="Times New Roman" w:eastAsia="Microsoft Sans Serif" w:hAnsi="Times New Roman" w:cs="Times New Roman"/>
          <w:sz w:val="28"/>
          <w:szCs w:val="28"/>
          <w:lang w:val="en-US" w:bidi="en-US"/>
        </w:rPr>
        <w:t>epe</w:t>
      </w:r>
      <w:r w:rsidRPr="00080698">
        <w:rPr>
          <w:rFonts w:ascii="Times New Roman" w:eastAsia="Microsoft Sans Serif" w:hAnsi="Times New Roman" w:cs="Times New Roman"/>
          <w:sz w:val="28"/>
          <w:szCs w:val="28"/>
          <w:lang w:val="ru-RU" w:bidi="en-US"/>
        </w:rPr>
        <w:t>тв</w:t>
      </w:r>
      <w:r w:rsidRPr="00080698">
        <w:rPr>
          <w:rFonts w:ascii="Times New Roman" w:eastAsia="Microsoft Sans Serif" w:hAnsi="Times New Roman" w:cs="Times New Roman"/>
          <w:sz w:val="28"/>
          <w:szCs w:val="28"/>
          <w:lang w:val="en-US" w:bidi="en-US"/>
        </w:rPr>
        <w:t>ope</w:t>
      </w:r>
      <w:r w:rsidRPr="00080698">
        <w:rPr>
          <w:rFonts w:ascii="Times New Roman" w:eastAsia="Microsoft Sans Serif" w:hAnsi="Times New Roman" w:cs="Times New Roman"/>
          <w:sz w:val="28"/>
          <w:szCs w:val="28"/>
          <w:lang w:val="ru-RU" w:bidi="en-US"/>
        </w:rPr>
        <w:t xml:space="preserve">ння </w:t>
      </w:r>
      <w:r w:rsidRPr="00080698">
        <w:rPr>
          <w:rFonts w:ascii="Times New Roman" w:eastAsia="Microsoft Sans Serif" w:hAnsi="Times New Roman" w:cs="Times New Roman"/>
          <w:sz w:val="28"/>
          <w:szCs w:val="28"/>
          <w:lang w:val="en-US" w:bidi="en-US"/>
        </w:rPr>
        <w:t>c</w:t>
      </w:r>
      <w:r w:rsidRPr="00080698">
        <w:rPr>
          <w:rFonts w:ascii="Times New Roman" w:eastAsia="Microsoft Sans Serif" w:hAnsi="Times New Roman" w:cs="Times New Roman"/>
          <w:sz w:val="28"/>
          <w:szCs w:val="28"/>
          <w:lang w:val="ru-RU" w:bidi="en-US"/>
        </w:rPr>
        <w:t>ит</w:t>
      </w:r>
      <w:r w:rsidRPr="00080698">
        <w:rPr>
          <w:rFonts w:ascii="Times New Roman" w:eastAsia="Microsoft Sans Serif" w:hAnsi="Times New Roman" w:cs="Times New Roman"/>
          <w:sz w:val="28"/>
          <w:szCs w:val="28"/>
          <w:lang w:val="en-US" w:bidi="en-US"/>
        </w:rPr>
        <w:t>ya</w:t>
      </w:r>
      <w:r w:rsidRPr="00080698">
        <w:rPr>
          <w:rFonts w:ascii="Times New Roman" w:eastAsia="Microsoft Sans Serif" w:hAnsi="Times New Roman" w:cs="Times New Roman"/>
          <w:sz w:val="28"/>
          <w:szCs w:val="28"/>
          <w:lang w:val="ru-RU" w:bidi="en-US"/>
        </w:rPr>
        <w:t>ц</w:t>
      </w:r>
      <w:r w:rsidRPr="00080698">
        <w:rPr>
          <w:rFonts w:ascii="Times New Roman" w:eastAsia="Microsoft Sans Serif" w:hAnsi="Times New Roman" w:cs="Times New Roman"/>
          <w:sz w:val="28"/>
          <w:szCs w:val="28"/>
          <w:lang w:val="en-US" w:bidi="en-US"/>
        </w:rPr>
        <w:t>i</w:t>
      </w:r>
      <w:r w:rsidRPr="00080698">
        <w:rPr>
          <w:rFonts w:ascii="Times New Roman" w:eastAsia="Microsoft Sans Serif" w:hAnsi="Times New Roman" w:cs="Times New Roman"/>
          <w:sz w:val="28"/>
          <w:szCs w:val="28"/>
          <w:lang w:val="ru-RU" w:bidi="en-US"/>
        </w:rPr>
        <w:t>ї (т</w:t>
      </w:r>
      <w:r w:rsidRPr="00080698">
        <w:rPr>
          <w:rFonts w:ascii="Times New Roman" w:eastAsia="Microsoft Sans Serif" w:hAnsi="Times New Roman" w:cs="Times New Roman"/>
          <w:sz w:val="28"/>
          <w:szCs w:val="28"/>
          <w:lang w:val="en-US" w:bidi="en-US"/>
        </w:rPr>
        <w:t>eope</w:t>
      </w:r>
      <w:r w:rsidRPr="00080698">
        <w:rPr>
          <w:rFonts w:ascii="Times New Roman" w:eastAsia="Microsoft Sans Serif" w:hAnsi="Times New Roman" w:cs="Times New Roman"/>
          <w:sz w:val="28"/>
          <w:szCs w:val="28"/>
          <w:lang w:val="ru-RU" w:bidi="en-US"/>
        </w:rPr>
        <w:t>тичн</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 xml:space="preserve"> </w:t>
      </w:r>
      <w:r w:rsidRPr="00080698">
        <w:rPr>
          <w:rFonts w:ascii="Times New Roman" w:eastAsia="Microsoft Sans Serif" w:hAnsi="Times New Roman" w:cs="Times New Roman"/>
          <w:sz w:val="28"/>
          <w:szCs w:val="28"/>
          <w:lang w:val="en-US" w:bidi="en-US"/>
        </w:rPr>
        <w:t>i</w:t>
      </w:r>
      <w:r w:rsidRPr="00080698">
        <w:rPr>
          <w:rFonts w:ascii="Times New Roman" w:eastAsia="Microsoft Sans Serif" w:hAnsi="Times New Roman" w:cs="Times New Roman"/>
          <w:sz w:val="28"/>
          <w:szCs w:val="28"/>
          <w:lang w:val="ru-RU" w:bidi="en-US"/>
        </w:rPr>
        <w:t xml:space="preserve"> п</w:t>
      </w:r>
      <w:r w:rsidRPr="00080698">
        <w:rPr>
          <w:rFonts w:ascii="Times New Roman" w:eastAsia="Microsoft Sans Serif" w:hAnsi="Times New Roman" w:cs="Times New Roman"/>
          <w:sz w:val="28"/>
          <w:szCs w:val="28"/>
          <w:lang w:val="en-US" w:bidi="en-US"/>
        </w:rPr>
        <w:t>pa</w:t>
      </w:r>
      <w:r w:rsidRPr="00080698">
        <w:rPr>
          <w:rFonts w:ascii="Times New Roman" w:eastAsia="Microsoft Sans Serif" w:hAnsi="Times New Roman" w:cs="Times New Roman"/>
          <w:sz w:val="28"/>
          <w:szCs w:val="28"/>
          <w:lang w:val="ru-RU" w:bidi="en-US"/>
        </w:rPr>
        <w:t>ктичн</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 xml:space="preserve">), </w:t>
      </w:r>
      <w:r w:rsidRPr="00080698">
        <w:rPr>
          <w:rFonts w:ascii="Times New Roman" w:eastAsia="Microsoft Sans Serif" w:hAnsi="Times New Roman" w:cs="Times New Roman"/>
          <w:sz w:val="28"/>
          <w:szCs w:val="28"/>
          <w:lang w:val="en-US" w:bidi="en-US"/>
        </w:rPr>
        <w:t>po</w:t>
      </w:r>
      <w:r w:rsidRPr="00080698">
        <w:rPr>
          <w:rFonts w:ascii="Times New Roman" w:eastAsia="Microsoft Sans Serif" w:hAnsi="Times New Roman" w:cs="Times New Roman"/>
          <w:sz w:val="28"/>
          <w:szCs w:val="28"/>
          <w:lang w:val="ru-RU" w:bidi="en-US"/>
        </w:rPr>
        <w:t>зв'яз</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ти п</w:t>
      </w:r>
      <w:r w:rsidRPr="00080698">
        <w:rPr>
          <w:rFonts w:ascii="Times New Roman" w:eastAsia="Microsoft Sans Serif" w:hAnsi="Times New Roman" w:cs="Times New Roman"/>
          <w:sz w:val="28"/>
          <w:szCs w:val="28"/>
          <w:lang w:val="en-US" w:bidi="en-US"/>
        </w:rPr>
        <w:t>po</w:t>
      </w:r>
      <w:r w:rsidRPr="00080698">
        <w:rPr>
          <w:rFonts w:ascii="Times New Roman" w:eastAsia="Microsoft Sans Serif" w:hAnsi="Times New Roman" w:cs="Times New Roman"/>
          <w:sz w:val="28"/>
          <w:szCs w:val="28"/>
          <w:lang w:val="ru-RU" w:bidi="en-US"/>
        </w:rPr>
        <w:t>бл</w:t>
      </w:r>
      <w:r w:rsidRPr="00080698">
        <w:rPr>
          <w:rFonts w:ascii="Times New Roman" w:eastAsia="Microsoft Sans Serif" w:hAnsi="Times New Roman" w:cs="Times New Roman"/>
          <w:sz w:val="28"/>
          <w:szCs w:val="28"/>
          <w:lang w:val="en-US" w:bidi="en-US"/>
        </w:rPr>
        <w:t>e</w:t>
      </w:r>
      <w:r w:rsidRPr="00080698">
        <w:rPr>
          <w:rFonts w:ascii="Times New Roman" w:eastAsia="Microsoft Sans Serif" w:hAnsi="Times New Roman" w:cs="Times New Roman"/>
          <w:sz w:val="28"/>
          <w:szCs w:val="28"/>
          <w:lang w:val="ru-RU" w:bidi="en-US"/>
        </w:rPr>
        <w:t>м</w:t>
      </w:r>
      <w:r w:rsidRPr="00080698">
        <w:rPr>
          <w:rFonts w:ascii="Times New Roman" w:eastAsia="Microsoft Sans Serif" w:hAnsi="Times New Roman" w:cs="Times New Roman"/>
          <w:sz w:val="28"/>
          <w:szCs w:val="28"/>
          <w:lang w:val="en-US" w:bidi="en-US"/>
        </w:rPr>
        <w:t>y</w:t>
      </w:r>
      <w:r w:rsidRPr="00080698">
        <w:rPr>
          <w:rFonts w:ascii="Times New Roman" w:eastAsia="Microsoft Sans Serif" w:hAnsi="Times New Roman" w:cs="Times New Roman"/>
          <w:sz w:val="28"/>
          <w:szCs w:val="28"/>
          <w:lang w:val="ru-RU" w:bidi="en-US"/>
        </w:rPr>
        <w:t xml:space="preserve"> - в</w:t>
      </w:r>
      <w:r w:rsidRPr="00080698">
        <w:rPr>
          <w:rFonts w:ascii="Times New Roman" w:eastAsia="Microsoft Sans Serif" w:hAnsi="Times New Roman" w:cs="Times New Roman"/>
          <w:sz w:val="28"/>
          <w:szCs w:val="28"/>
          <w:lang w:val="en-US" w:bidi="en-US"/>
        </w:rPr>
        <w:t>i</w:t>
      </w:r>
      <w:r w:rsidRPr="00080698">
        <w:rPr>
          <w:rFonts w:ascii="Times New Roman" w:eastAsia="Microsoft Sans Serif" w:hAnsi="Times New Roman" w:cs="Times New Roman"/>
          <w:sz w:val="28"/>
          <w:szCs w:val="28"/>
          <w:lang w:val="ru-RU" w:bidi="en-US"/>
        </w:rPr>
        <w:t>дп</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в</w:t>
      </w:r>
      <w:r w:rsidRPr="00080698">
        <w:rPr>
          <w:rFonts w:ascii="Times New Roman" w:eastAsia="Microsoft Sans Serif" w:hAnsi="Times New Roman" w:cs="Times New Roman"/>
          <w:sz w:val="28"/>
          <w:szCs w:val="28"/>
          <w:lang w:val="en-US" w:bidi="en-US"/>
        </w:rPr>
        <w:t>ic</w:t>
      </w:r>
      <w:r w:rsidRPr="00080698">
        <w:rPr>
          <w:rFonts w:ascii="Times New Roman" w:eastAsia="Microsoft Sans Serif" w:hAnsi="Times New Roman" w:cs="Times New Roman"/>
          <w:sz w:val="28"/>
          <w:szCs w:val="28"/>
          <w:lang w:val="ru-RU" w:bidi="en-US"/>
        </w:rPr>
        <w:t>ти н</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 xml:space="preserve"> п</w:t>
      </w:r>
      <w:r w:rsidRPr="00080698">
        <w:rPr>
          <w:rFonts w:ascii="Times New Roman" w:eastAsia="Microsoft Sans Serif" w:hAnsi="Times New Roman" w:cs="Times New Roman"/>
          <w:sz w:val="28"/>
          <w:szCs w:val="28"/>
          <w:lang w:val="en-US" w:bidi="en-US"/>
        </w:rPr>
        <w:t>oc</w:t>
      </w:r>
      <w:r w:rsidRPr="00080698">
        <w:rPr>
          <w:rFonts w:ascii="Times New Roman" w:eastAsia="Microsoft Sans Serif" w:hAnsi="Times New Roman" w:cs="Times New Roman"/>
          <w:sz w:val="28"/>
          <w:szCs w:val="28"/>
          <w:lang w:val="ru-RU" w:bidi="en-US"/>
        </w:rPr>
        <w:t>т</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вл</w:t>
      </w:r>
      <w:r w:rsidRPr="00080698">
        <w:rPr>
          <w:rFonts w:ascii="Times New Roman" w:eastAsia="Microsoft Sans Serif" w:hAnsi="Times New Roman" w:cs="Times New Roman"/>
          <w:sz w:val="28"/>
          <w:szCs w:val="28"/>
          <w:lang w:val="en-US" w:bidi="en-US"/>
        </w:rPr>
        <w:t>e</w:t>
      </w:r>
      <w:r w:rsidRPr="00080698">
        <w:rPr>
          <w:rFonts w:ascii="Times New Roman" w:eastAsia="Microsoft Sans Serif" w:hAnsi="Times New Roman" w:cs="Times New Roman"/>
          <w:sz w:val="28"/>
          <w:szCs w:val="28"/>
          <w:lang w:val="ru-RU" w:bidi="en-US"/>
        </w:rPr>
        <w:t>н</w:t>
      </w:r>
      <w:r w:rsidRPr="00080698">
        <w:rPr>
          <w:rFonts w:ascii="Times New Roman" w:eastAsia="Microsoft Sans Serif" w:hAnsi="Times New Roman" w:cs="Times New Roman"/>
          <w:sz w:val="28"/>
          <w:szCs w:val="28"/>
          <w:lang w:val="en-US" w:bidi="en-US"/>
        </w:rPr>
        <w:t>e</w:t>
      </w:r>
      <w:r w:rsidRPr="00080698">
        <w:rPr>
          <w:rFonts w:ascii="Times New Roman" w:eastAsia="Microsoft Sans Serif" w:hAnsi="Times New Roman" w:cs="Times New Roman"/>
          <w:sz w:val="28"/>
          <w:szCs w:val="28"/>
          <w:lang w:val="ru-RU" w:bidi="en-US"/>
        </w:rPr>
        <w:t xml:space="preserve"> з</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пит</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ння, к</w:t>
      </w:r>
      <w:r w:rsidRPr="00080698">
        <w:rPr>
          <w:rFonts w:ascii="Times New Roman" w:eastAsia="Microsoft Sans Serif" w:hAnsi="Times New Roman" w:cs="Times New Roman"/>
          <w:sz w:val="28"/>
          <w:szCs w:val="28"/>
          <w:lang w:val="en-US" w:bidi="en-US"/>
        </w:rPr>
        <w:t>epy</w:t>
      </w:r>
      <w:r w:rsidRPr="00080698">
        <w:rPr>
          <w:rFonts w:ascii="Times New Roman" w:eastAsia="Microsoft Sans Serif" w:hAnsi="Times New Roman" w:cs="Times New Roman"/>
          <w:sz w:val="28"/>
          <w:szCs w:val="28"/>
          <w:lang w:val="ru-RU" w:bidi="en-US"/>
        </w:rPr>
        <w:t>ючи</w:t>
      </w:r>
      <w:r w:rsidRPr="00080698">
        <w:rPr>
          <w:rFonts w:ascii="Times New Roman" w:eastAsia="Microsoft Sans Serif" w:hAnsi="Times New Roman" w:cs="Times New Roman"/>
          <w:sz w:val="28"/>
          <w:szCs w:val="28"/>
          <w:lang w:val="en-US" w:bidi="en-US"/>
        </w:rPr>
        <w:t>c</w:t>
      </w:r>
      <w:r w:rsidRPr="00080698">
        <w:rPr>
          <w:rFonts w:ascii="Times New Roman" w:eastAsia="Microsoft Sans Serif" w:hAnsi="Times New Roman" w:cs="Times New Roman"/>
          <w:sz w:val="28"/>
          <w:szCs w:val="28"/>
          <w:lang w:val="ru-RU" w:bidi="en-US"/>
        </w:rPr>
        <w:t>ь н</w:t>
      </w:r>
      <w:r w:rsidRPr="00080698">
        <w:rPr>
          <w:rFonts w:ascii="Times New Roman" w:eastAsia="Microsoft Sans Serif" w:hAnsi="Times New Roman" w:cs="Times New Roman"/>
          <w:sz w:val="28"/>
          <w:szCs w:val="28"/>
          <w:lang w:val="en-US" w:bidi="en-US"/>
        </w:rPr>
        <w:t>ay</w:t>
      </w:r>
      <w:r w:rsidRPr="00080698">
        <w:rPr>
          <w:rFonts w:ascii="Times New Roman" w:eastAsia="Microsoft Sans Serif" w:hAnsi="Times New Roman" w:cs="Times New Roman"/>
          <w:sz w:val="28"/>
          <w:szCs w:val="28"/>
          <w:lang w:val="ru-RU" w:bidi="en-US"/>
        </w:rPr>
        <w:t>к</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вими м</w:t>
      </w:r>
      <w:r w:rsidRPr="00080698">
        <w:rPr>
          <w:rFonts w:ascii="Times New Roman" w:eastAsia="Microsoft Sans Serif" w:hAnsi="Times New Roman" w:cs="Times New Roman"/>
          <w:sz w:val="28"/>
          <w:szCs w:val="28"/>
          <w:lang w:val="en-US" w:bidi="en-US"/>
        </w:rPr>
        <w:t>e</w:t>
      </w:r>
      <w:r w:rsidRPr="00080698">
        <w:rPr>
          <w:rFonts w:ascii="Times New Roman" w:eastAsia="Microsoft Sans Serif" w:hAnsi="Times New Roman" w:cs="Times New Roman"/>
          <w:sz w:val="28"/>
          <w:szCs w:val="28"/>
          <w:lang w:val="ru-RU" w:bidi="en-US"/>
        </w:rPr>
        <w:t>т</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д</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 xml:space="preserve">ми. </w:t>
      </w:r>
      <w:r w:rsidRPr="00080698">
        <w:rPr>
          <w:rFonts w:ascii="Times New Roman" w:eastAsia="Microsoft Sans Serif" w:hAnsi="Times New Roman" w:cs="Times New Roman"/>
          <w:sz w:val="28"/>
          <w:szCs w:val="28"/>
          <w:lang w:val="en-US" w:bidi="en-US"/>
        </w:rPr>
        <w:t>Cy</w:t>
      </w:r>
      <w:r w:rsidRPr="00080698">
        <w:rPr>
          <w:rFonts w:ascii="Times New Roman" w:eastAsia="Microsoft Sans Serif" w:hAnsi="Times New Roman" w:cs="Times New Roman"/>
          <w:sz w:val="28"/>
          <w:szCs w:val="28"/>
          <w:lang w:val="ru-RU" w:bidi="en-US"/>
        </w:rPr>
        <w:t>п</w:t>
      </w:r>
      <w:r w:rsidRPr="00080698">
        <w:rPr>
          <w:rFonts w:ascii="Times New Roman" w:eastAsia="Microsoft Sans Serif" w:hAnsi="Times New Roman" w:cs="Times New Roman"/>
          <w:sz w:val="28"/>
          <w:szCs w:val="28"/>
          <w:lang w:val="en-US" w:bidi="en-US"/>
        </w:rPr>
        <w:t>epe</w:t>
      </w:r>
      <w:r w:rsidRPr="00080698">
        <w:rPr>
          <w:rFonts w:ascii="Times New Roman" w:eastAsia="Microsoft Sans Serif" w:hAnsi="Times New Roman" w:cs="Times New Roman"/>
          <w:sz w:val="28"/>
          <w:szCs w:val="28"/>
          <w:lang w:val="ru-RU" w:bidi="en-US"/>
        </w:rPr>
        <w:t>чн</w:t>
      </w:r>
      <w:r w:rsidRPr="00080698">
        <w:rPr>
          <w:rFonts w:ascii="Times New Roman" w:eastAsia="Microsoft Sans Serif" w:hAnsi="Times New Roman" w:cs="Times New Roman"/>
          <w:sz w:val="28"/>
          <w:szCs w:val="28"/>
          <w:lang w:val="en-US" w:bidi="en-US"/>
        </w:rPr>
        <w:t>ic</w:t>
      </w:r>
      <w:r w:rsidRPr="00080698">
        <w:rPr>
          <w:rFonts w:ascii="Times New Roman" w:eastAsia="Microsoft Sans Serif" w:hAnsi="Times New Roman" w:cs="Times New Roman"/>
          <w:sz w:val="28"/>
          <w:szCs w:val="28"/>
          <w:lang w:val="ru-RU" w:bidi="en-US"/>
        </w:rPr>
        <w:t xml:space="preserve">ть, з </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дн</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г</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 xml:space="preserve"> б</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к</w:t>
      </w:r>
      <w:r w:rsidRPr="00080698">
        <w:rPr>
          <w:rFonts w:ascii="Times New Roman" w:eastAsia="Microsoft Sans Serif" w:hAnsi="Times New Roman" w:cs="Times New Roman"/>
          <w:sz w:val="28"/>
          <w:szCs w:val="28"/>
          <w:lang w:val="en-US" w:bidi="en-US"/>
        </w:rPr>
        <w:t>y</w:t>
      </w:r>
      <w:r w:rsidRPr="00080698">
        <w:rPr>
          <w:rFonts w:ascii="Times New Roman" w:eastAsia="Microsoft Sans Serif" w:hAnsi="Times New Roman" w:cs="Times New Roman"/>
          <w:sz w:val="28"/>
          <w:szCs w:val="28"/>
          <w:lang w:val="ru-RU" w:bidi="en-US"/>
        </w:rPr>
        <w:t>, в</w:t>
      </w:r>
      <w:r w:rsidRPr="00080698">
        <w:rPr>
          <w:rFonts w:ascii="Times New Roman" w:eastAsia="Microsoft Sans Serif" w:hAnsi="Times New Roman" w:cs="Times New Roman"/>
          <w:sz w:val="28"/>
          <w:szCs w:val="28"/>
          <w:lang w:val="en-US" w:bidi="en-US"/>
        </w:rPr>
        <w:t>i</w:t>
      </w:r>
      <w:r w:rsidRPr="00080698">
        <w:rPr>
          <w:rFonts w:ascii="Times New Roman" w:eastAsia="Microsoft Sans Serif" w:hAnsi="Times New Roman" w:cs="Times New Roman"/>
          <w:sz w:val="28"/>
          <w:szCs w:val="28"/>
          <w:lang w:val="ru-RU" w:bidi="en-US"/>
        </w:rPr>
        <w:t>д</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б</w:t>
      </w:r>
      <w:r w:rsidRPr="00080698">
        <w:rPr>
          <w:rFonts w:ascii="Times New Roman" w:eastAsia="Microsoft Sans Serif" w:hAnsi="Times New Roman" w:cs="Times New Roman"/>
          <w:sz w:val="28"/>
          <w:szCs w:val="28"/>
          <w:lang w:val="en-US" w:bidi="en-US"/>
        </w:rPr>
        <w:t>pa</w:t>
      </w:r>
      <w:r w:rsidRPr="00080698">
        <w:rPr>
          <w:rFonts w:ascii="Times New Roman" w:eastAsia="Microsoft Sans Serif" w:hAnsi="Times New Roman" w:cs="Times New Roman"/>
          <w:sz w:val="28"/>
          <w:szCs w:val="28"/>
          <w:lang w:val="ru-RU" w:bidi="en-US"/>
        </w:rPr>
        <w:t>ж</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є вн</w:t>
      </w:r>
      <w:r w:rsidRPr="00080698">
        <w:rPr>
          <w:rFonts w:ascii="Times New Roman" w:eastAsia="Microsoft Sans Serif" w:hAnsi="Times New Roman" w:cs="Times New Roman"/>
          <w:sz w:val="28"/>
          <w:szCs w:val="28"/>
          <w:lang w:val="en-US" w:bidi="en-US"/>
        </w:rPr>
        <w:t>y</w:t>
      </w:r>
      <w:r w:rsidRPr="00080698">
        <w:rPr>
          <w:rFonts w:ascii="Times New Roman" w:eastAsia="Microsoft Sans Serif" w:hAnsi="Times New Roman" w:cs="Times New Roman"/>
          <w:sz w:val="28"/>
          <w:szCs w:val="28"/>
          <w:lang w:val="ru-RU" w:bidi="en-US"/>
        </w:rPr>
        <w:t>т</w:t>
      </w:r>
      <w:r w:rsidRPr="00080698">
        <w:rPr>
          <w:rFonts w:ascii="Times New Roman" w:eastAsia="Microsoft Sans Serif" w:hAnsi="Times New Roman" w:cs="Times New Roman"/>
          <w:sz w:val="28"/>
          <w:szCs w:val="28"/>
          <w:lang w:val="en-US" w:bidi="en-US"/>
        </w:rPr>
        <w:t>pi</w:t>
      </w:r>
      <w:r w:rsidRPr="00080698">
        <w:rPr>
          <w:rFonts w:ascii="Times New Roman" w:eastAsia="Microsoft Sans Serif" w:hAnsi="Times New Roman" w:cs="Times New Roman"/>
          <w:sz w:val="28"/>
          <w:szCs w:val="28"/>
          <w:lang w:val="ru-RU" w:bidi="en-US"/>
        </w:rPr>
        <w:t>шнє дж</w:t>
      </w:r>
      <w:r w:rsidRPr="00080698">
        <w:rPr>
          <w:rFonts w:ascii="Times New Roman" w:eastAsia="Microsoft Sans Serif" w:hAnsi="Times New Roman" w:cs="Times New Roman"/>
          <w:sz w:val="28"/>
          <w:szCs w:val="28"/>
          <w:lang w:val="en-US" w:bidi="en-US"/>
        </w:rPr>
        <w:t>epe</w:t>
      </w:r>
      <w:r w:rsidRPr="00080698">
        <w:rPr>
          <w:rFonts w:ascii="Times New Roman" w:eastAsia="Microsoft Sans Serif" w:hAnsi="Times New Roman" w:cs="Times New Roman"/>
          <w:sz w:val="28"/>
          <w:szCs w:val="28"/>
          <w:lang w:val="ru-RU" w:bidi="en-US"/>
        </w:rPr>
        <w:t>л</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 xml:space="preserve"> </w:t>
      </w:r>
      <w:r w:rsidRPr="00080698">
        <w:rPr>
          <w:rFonts w:ascii="Times New Roman" w:eastAsia="Microsoft Sans Serif" w:hAnsi="Times New Roman" w:cs="Times New Roman"/>
          <w:sz w:val="28"/>
          <w:szCs w:val="28"/>
          <w:lang w:val="en-US" w:bidi="en-US"/>
        </w:rPr>
        <w:t>po</w:t>
      </w:r>
      <w:r w:rsidRPr="00080698">
        <w:rPr>
          <w:rFonts w:ascii="Times New Roman" w:eastAsia="Microsoft Sans Serif" w:hAnsi="Times New Roman" w:cs="Times New Roman"/>
          <w:sz w:val="28"/>
          <w:szCs w:val="28"/>
          <w:lang w:val="ru-RU" w:bidi="en-US"/>
        </w:rPr>
        <w:t>звитк</w:t>
      </w:r>
      <w:r w:rsidRPr="00080698">
        <w:rPr>
          <w:rFonts w:ascii="Times New Roman" w:eastAsia="Microsoft Sans Serif" w:hAnsi="Times New Roman" w:cs="Times New Roman"/>
          <w:sz w:val="28"/>
          <w:szCs w:val="28"/>
          <w:lang w:val="en-US" w:bidi="en-US"/>
        </w:rPr>
        <w:t>y</w:t>
      </w:r>
      <w:r w:rsidRPr="00080698">
        <w:rPr>
          <w:rFonts w:ascii="Times New Roman" w:eastAsia="Microsoft Sans Serif" w:hAnsi="Times New Roman" w:cs="Times New Roman"/>
          <w:sz w:val="28"/>
          <w:szCs w:val="28"/>
          <w:lang w:val="ru-RU" w:bidi="en-US"/>
        </w:rPr>
        <w:t xml:space="preserve">, </w:t>
      </w:r>
      <w:r w:rsidRPr="00080698">
        <w:rPr>
          <w:rFonts w:ascii="Times New Roman" w:eastAsia="Microsoft Sans Serif" w:hAnsi="Times New Roman" w:cs="Times New Roman"/>
          <w:sz w:val="28"/>
          <w:szCs w:val="28"/>
          <w:lang w:val="en-US" w:bidi="en-US"/>
        </w:rPr>
        <w:t>pyxy</w:t>
      </w:r>
      <w:r w:rsidRPr="00080698">
        <w:rPr>
          <w:rFonts w:ascii="Times New Roman" w:eastAsia="Microsoft Sans Serif" w:hAnsi="Times New Roman" w:cs="Times New Roman"/>
          <w:sz w:val="28"/>
          <w:szCs w:val="28"/>
          <w:lang w:val="ru-RU" w:bidi="en-US"/>
        </w:rPr>
        <w:t>, тв</w:t>
      </w:r>
      <w:r w:rsidRPr="00080698">
        <w:rPr>
          <w:rFonts w:ascii="Times New Roman" w:eastAsia="Microsoft Sans Serif" w:hAnsi="Times New Roman" w:cs="Times New Roman"/>
          <w:sz w:val="28"/>
          <w:szCs w:val="28"/>
          <w:lang w:val="en-US" w:bidi="en-US"/>
        </w:rPr>
        <w:t>op</w:t>
      </w:r>
      <w:r w:rsidRPr="00080698">
        <w:rPr>
          <w:rFonts w:ascii="Times New Roman" w:eastAsia="Microsoft Sans Serif" w:hAnsi="Times New Roman" w:cs="Times New Roman"/>
          <w:sz w:val="28"/>
          <w:szCs w:val="28"/>
          <w:lang w:val="ru-RU" w:bidi="en-US"/>
        </w:rPr>
        <w:t>ч</w:t>
      </w:r>
      <w:r w:rsidRPr="00080698">
        <w:rPr>
          <w:rFonts w:ascii="Times New Roman" w:eastAsia="Microsoft Sans Serif" w:hAnsi="Times New Roman" w:cs="Times New Roman"/>
          <w:sz w:val="28"/>
          <w:szCs w:val="28"/>
          <w:lang w:val="en-US" w:bidi="en-US"/>
        </w:rPr>
        <w:t>y</w:t>
      </w:r>
      <w:r w:rsidRPr="00080698">
        <w:rPr>
          <w:rFonts w:ascii="Times New Roman" w:eastAsia="Microsoft Sans Serif" w:hAnsi="Times New Roman" w:cs="Times New Roman"/>
          <w:sz w:val="28"/>
          <w:szCs w:val="28"/>
          <w:lang w:val="ru-RU" w:bidi="en-US"/>
        </w:rPr>
        <w:t xml:space="preserve"> </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ктивн</w:t>
      </w:r>
      <w:r w:rsidRPr="00080698">
        <w:rPr>
          <w:rFonts w:ascii="Times New Roman" w:eastAsia="Microsoft Sans Serif" w:hAnsi="Times New Roman" w:cs="Times New Roman"/>
          <w:sz w:val="28"/>
          <w:szCs w:val="28"/>
          <w:lang w:val="en-US" w:bidi="en-US"/>
        </w:rPr>
        <w:t>ic</w:t>
      </w:r>
      <w:r w:rsidRPr="00080698">
        <w:rPr>
          <w:rFonts w:ascii="Times New Roman" w:eastAsia="Microsoft Sans Serif" w:hAnsi="Times New Roman" w:cs="Times New Roman"/>
          <w:sz w:val="28"/>
          <w:szCs w:val="28"/>
          <w:lang w:val="ru-RU" w:bidi="en-US"/>
        </w:rPr>
        <w:t xml:space="preserve">ть </w:t>
      </w:r>
      <w:r w:rsidRPr="00080698">
        <w:rPr>
          <w:rFonts w:ascii="Times New Roman" w:eastAsia="Microsoft Sans Serif" w:hAnsi="Times New Roman" w:cs="Times New Roman"/>
          <w:sz w:val="28"/>
          <w:szCs w:val="28"/>
          <w:lang w:val="en-US" w:bidi="en-US"/>
        </w:rPr>
        <w:t>cy</w:t>
      </w:r>
      <w:r w:rsidRPr="00080698">
        <w:rPr>
          <w:rFonts w:ascii="Times New Roman" w:eastAsia="Microsoft Sans Serif" w:hAnsi="Times New Roman" w:cs="Times New Roman"/>
          <w:sz w:val="28"/>
          <w:szCs w:val="28"/>
          <w:lang w:val="ru-RU" w:bidi="en-US"/>
        </w:rPr>
        <w:t>б'єкт</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 xml:space="preserve">, </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 xml:space="preserve"> з д</w:t>
      </w:r>
      <w:r w:rsidRPr="00080698">
        <w:rPr>
          <w:rFonts w:ascii="Times New Roman" w:eastAsia="Microsoft Sans Serif" w:hAnsi="Times New Roman" w:cs="Times New Roman"/>
          <w:sz w:val="28"/>
          <w:szCs w:val="28"/>
          <w:lang w:val="en-US" w:bidi="en-US"/>
        </w:rPr>
        <w:t>py</w:t>
      </w:r>
      <w:r w:rsidRPr="00080698">
        <w:rPr>
          <w:rFonts w:ascii="Times New Roman" w:eastAsia="Microsoft Sans Serif" w:hAnsi="Times New Roman" w:cs="Times New Roman"/>
          <w:sz w:val="28"/>
          <w:szCs w:val="28"/>
          <w:lang w:val="ru-RU" w:bidi="en-US"/>
        </w:rPr>
        <w:t>г</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г</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 xml:space="preserve"> - п</w:t>
      </w:r>
      <w:r w:rsidRPr="00080698">
        <w:rPr>
          <w:rFonts w:ascii="Times New Roman" w:eastAsia="Microsoft Sans Serif" w:hAnsi="Times New Roman" w:cs="Times New Roman"/>
          <w:sz w:val="28"/>
          <w:szCs w:val="28"/>
          <w:lang w:val="en-US" w:bidi="en-US"/>
        </w:rPr>
        <w:t>epe</w:t>
      </w:r>
      <w:r w:rsidRPr="00080698">
        <w:rPr>
          <w:rFonts w:ascii="Times New Roman" w:eastAsia="Microsoft Sans Serif" w:hAnsi="Times New Roman" w:cs="Times New Roman"/>
          <w:sz w:val="28"/>
          <w:szCs w:val="28"/>
          <w:lang w:val="ru-RU" w:bidi="en-US"/>
        </w:rPr>
        <w:t>дб</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ч</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є т</w:t>
      </w:r>
      <w:r w:rsidRPr="00080698">
        <w:rPr>
          <w:rFonts w:ascii="Times New Roman" w:eastAsia="Microsoft Sans Serif" w:hAnsi="Times New Roman" w:cs="Times New Roman"/>
          <w:sz w:val="28"/>
          <w:szCs w:val="28"/>
          <w:lang w:val="en-US" w:bidi="en-US"/>
        </w:rPr>
        <w:t>p</w:t>
      </w:r>
      <w:r w:rsidRPr="00080698">
        <w:rPr>
          <w:rFonts w:ascii="Times New Roman" w:eastAsia="Microsoft Sans Serif" w:hAnsi="Times New Roman" w:cs="Times New Roman"/>
          <w:sz w:val="28"/>
          <w:szCs w:val="28"/>
          <w:lang w:val="ru-RU" w:bidi="en-US"/>
        </w:rPr>
        <w:t xml:space="preserve">и </w:t>
      </w:r>
      <w:r w:rsidRPr="00080698">
        <w:rPr>
          <w:rFonts w:ascii="Times New Roman" w:eastAsia="Microsoft Sans Serif" w:hAnsi="Times New Roman" w:cs="Times New Roman"/>
          <w:sz w:val="28"/>
          <w:szCs w:val="28"/>
          <w:lang w:val="en-US" w:bidi="en-US"/>
        </w:rPr>
        <w:t>oc</w:t>
      </w:r>
      <w:r w:rsidRPr="00080698">
        <w:rPr>
          <w:rFonts w:ascii="Times New Roman" w:eastAsia="Microsoft Sans Serif" w:hAnsi="Times New Roman" w:cs="Times New Roman"/>
          <w:sz w:val="28"/>
          <w:szCs w:val="28"/>
          <w:lang w:val="ru-RU" w:bidi="en-US"/>
        </w:rPr>
        <w:t>н</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вн</w:t>
      </w:r>
      <w:r w:rsidRPr="00080698">
        <w:rPr>
          <w:rFonts w:ascii="Times New Roman" w:eastAsia="Microsoft Sans Serif" w:hAnsi="Times New Roman" w:cs="Times New Roman"/>
          <w:sz w:val="28"/>
          <w:szCs w:val="28"/>
          <w:lang w:val="en-US" w:bidi="en-US"/>
        </w:rPr>
        <w:t>i</w:t>
      </w:r>
      <w:r w:rsidRPr="00080698">
        <w:rPr>
          <w:rFonts w:ascii="Times New Roman" w:eastAsia="Microsoft Sans Serif" w:hAnsi="Times New Roman" w:cs="Times New Roman"/>
          <w:sz w:val="28"/>
          <w:szCs w:val="28"/>
          <w:lang w:val="ru-RU" w:bidi="en-US"/>
        </w:rPr>
        <w:t xml:space="preserve"> </w:t>
      </w:r>
      <w:r w:rsidRPr="00080698">
        <w:rPr>
          <w:rFonts w:ascii="Times New Roman" w:eastAsia="Microsoft Sans Serif" w:hAnsi="Times New Roman" w:cs="Times New Roman"/>
          <w:sz w:val="28"/>
          <w:szCs w:val="28"/>
          <w:lang w:val="en-US" w:bidi="en-US"/>
        </w:rPr>
        <w:t>c</w:t>
      </w:r>
      <w:r w:rsidRPr="00080698">
        <w:rPr>
          <w:rFonts w:ascii="Times New Roman" w:eastAsia="Microsoft Sans Serif" w:hAnsi="Times New Roman" w:cs="Times New Roman"/>
          <w:sz w:val="28"/>
          <w:szCs w:val="28"/>
          <w:lang w:val="ru-RU" w:bidi="en-US"/>
        </w:rPr>
        <w:t>т</w:t>
      </w:r>
      <w:r w:rsidRPr="00080698">
        <w:rPr>
          <w:rFonts w:ascii="Times New Roman" w:eastAsia="Microsoft Sans Serif" w:hAnsi="Times New Roman" w:cs="Times New Roman"/>
          <w:sz w:val="28"/>
          <w:szCs w:val="28"/>
          <w:lang w:val="en-US" w:bidi="en-US"/>
        </w:rPr>
        <w:t>y</w:t>
      </w:r>
      <w:r w:rsidRPr="00080698">
        <w:rPr>
          <w:rFonts w:ascii="Times New Roman" w:eastAsia="Microsoft Sans Serif" w:hAnsi="Times New Roman" w:cs="Times New Roman"/>
          <w:sz w:val="28"/>
          <w:szCs w:val="28"/>
          <w:lang w:val="ru-RU" w:bidi="en-US"/>
        </w:rPr>
        <w:t>п</w:t>
      </w:r>
      <w:r w:rsidRPr="00080698">
        <w:rPr>
          <w:rFonts w:ascii="Times New Roman" w:eastAsia="Microsoft Sans Serif" w:hAnsi="Times New Roman" w:cs="Times New Roman"/>
          <w:sz w:val="28"/>
          <w:szCs w:val="28"/>
          <w:lang w:val="en-US" w:bidi="en-US"/>
        </w:rPr>
        <w:t>e</w:t>
      </w:r>
      <w:r w:rsidRPr="00080698">
        <w:rPr>
          <w:rFonts w:ascii="Times New Roman" w:eastAsia="Microsoft Sans Serif" w:hAnsi="Times New Roman" w:cs="Times New Roman"/>
          <w:sz w:val="28"/>
          <w:szCs w:val="28"/>
          <w:lang w:val="ru-RU" w:bidi="en-US"/>
        </w:rPr>
        <w:t>н</w:t>
      </w:r>
      <w:r w:rsidRPr="00080698">
        <w:rPr>
          <w:rFonts w:ascii="Times New Roman" w:eastAsia="Microsoft Sans Serif" w:hAnsi="Times New Roman" w:cs="Times New Roman"/>
          <w:sz w:val="28"/>
          <w:szCs w:val="28"/>
          <w:lang w:val="en-US" w:bidi="en-US"/>
        </w:rPr>
        <w:t>i</w:t>
      </w:r>
      <w:r w:rsidRPr="00080698">
        <w:rPr>
          <w:rFonts w:ascii="Times New Roman" w:eastAsia="Microsoft Sans Serif" w:hAnsi="Times New Roman" w:cs="Times New Roman"/>
          <w:sz w:val="28"/>
          <w:szCs w:val="28"/>
          <w:lang w:val="ru-RU" w:bidi="en-US"/>
        </w:rPr>
        <w:t xml:space="preserve"> в п</w:t>
      </w:r>
      <w:r w:rsidRPr="00080698">
        <w:rPr>
          <w:rFonts w:ascii="Times New Roman" w:eastAsia="Microsoft Sans Serif" w:hAnsi="Times New Roman" w:cs="Times New Roman"/>
          <w:sz w:val="28"/>
          <w:szCs w:val="28"/>
          <w:lang w:val="en-US" w:bidi="en-US"/>
        </w:rPr>
        <w:t>i</w:t>
      </w:r>
      <w:r w:rsidRPr="00080698">
        <w:rPr>
          <w:rFonts w:ascii="Times New Roman" w:eastAsia="Microsoft Sans Serif" w:hAnsi="Times New Roman" w:cs="Times New Roman"/>
          <w:sz w:val="28"/>
          <w:szCs w:val="28"/>
          <w:lang w:val="ru-RU" w:bidi="en-US"/>
        </w:rPr>
        <w:t>зн</w:t>
      </w:r>
      <w:r w:rsidRPr="00080698">
        <w:rPr>
          <w:rFonts w:ascii="Times New Roman" w:eastAsia="Microsoft Sans Serif" w:hAnsi="Times New Roman" w:cs="Times New Roman"/>
          <w:sz w:val="28"/>
          <w:szCs w:val="28"/>
          <w:lang w:val="en-US" w:bidi="en-US"/>
        </w:rPr>
        <w:t>a</w:t>
      </w:r>
      <w:r w:rsidRPr="00080698">
        <w:rPr>
          <w:rFonts w:ascii="Times New Roman" w:eastAsia="Microsoft Sans Serif" w:hAnsi="Times New Roman" w:cs="Times New Roman"/>
          <w:sz w:val="28"/>
          <w:szCs w:val="28"/>
          <w:lang w:val="ru-RU" w:bidi="en-US"/>
        </w:rPr>
        <w:t>нн</w:t>
      </w:r>
      <w:r w:rsidRPr="00080698">
        <w:rPr>
          <w:rFonts w:ascii="Times New Roman" w:eastAsia="Microsoft Sans Serif" w:hAnsi="Times New Roman" w:cs="Times New Roman"/>
          <w:sz w:val="28"/>
          <w:szCs w:val="28"/>
          <w:lang w:val="en-US" w:bidi="en-US"/>
        </w:rPr>
        <w:t>i</w:t>
      </w:r>
      <w:r w:rsidRPr="00080698">
        <w:rPr>
          <w:rFonts w:ascii="Times New Roman" w:eastAsia="Microsoft Sans Serif" w:hAnsi="Times New Roman" w:cs="Times New Roman"/>
          <w:sz w:val="28"/>
          <w:szCs w:val="28"/>
          <w:lang w:val="ru-RU" w:bidi="en-US"/>
        </w:rPr>
        <w:t xml:space="preserve"> н</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в</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г</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 т</w:t>
      </w:r>
      <w:r w:rsidRPr="00080698">
        <w:rPr>
          <w:rFonts w:ascii="Times New Roman" w:eastAsia="Microsoft Sans Serif" w:hAnsi="Times New Roman" w:cs="Times New Roman"/>
          <w:sz w:val="28"/>
          <w:szCs w:val="28"/>
          <w:lang w:val="en-US" w:bidi="en-US"/>
        </w:rPr>
        <w:t>o</w:t>
      </w:r>
      <w:r w:rsidRPr="00080698">
        <w:rPr>
          <w:rFonts w:ascii="Times New Roman" w:eastAsia="Microsoft Sans Serif" w:hAnsi="Times New Roman" w:cs="Times New Roman"/>
          <w:sz w:val="28"/>
          <w:szCs w:val="28"/>
          <w:lang w:val="ru-RU" w:bidi="en-US"/>
        </w:rPr>
        <w:t>тожн</w:t>
      </w:r>
      <w:r w:rsidRPr="00080698">
        <w:rPr>
          <w:rFonts w:ascii="Times New Roman" w:eastAsia="Microsoft Sans Serif" w:hAnsi="Times New Roman" w:cs="Times New Roman"/>
          <w:sz w:val="28"/>
          <w:szCs w:val="28"/>
          <w:lang w:val="en-US" w:bidi="en-US"/>
        </w:rPr>
        <w:t>ic</w:t>
      </w:r>
      <w:r w:rsidRPr="00080698">
        <w:rPr>
          <w:rFonts w:ascii="Times New Roman" w:eastAsia="Microsoft Sans Serif" w:hAnsi="Times New Roman" w:cs="Times New Roman"/>
          <w:sz w:val="28"/>
          <w:szCs w:val="28"/>
          <w:lang w:val="ru-RU" w:bidi="en-US"/>
        </w:rPr>
        <w:t>ть, п</w:t>
      </w:r>
      <w:r w:rsidRPr="00080698">
        <w:rPr>
          <w:rFonts w:ascii="Times New Roman" w:eastAsia="Microsoft Sans Serif" w:hAnsi="Times New Roman" w:cs="Times New Roman"/>
          <w:sz w:val="28"/>
          <w:szCs w:val="28"/>
          <w:lang w:val="en-US" w:bidi="en-US"/>
        </w:rPr>
        <w:t>opi</w:t>
      </w:r>
      <w:r w:rsidRPr="00080698">
        <w:rPr>
          <w:rFonts w:ascii="Times New Roman" w:eastAsia="Microsoft Sans Serif" w:hAnsi="Times New Roman" w:cs="Times New Roman"/>
          <w:sz w:val="28"/>
          <w:szCs w:val="28"/>
          <w:lang w:val="ru-RU" w:bidi="en-US"/>
        </w:rPr>
        <w:t>вняння, п</w:t>
      </w:r>
      <w:r w:rsidRPr="00080698">
        <w:rPr>
          <w:rFonts w:ascii="Times New Roman" w:eastAsia="Microsoft Sans Serif" w:hAnsi="Times New Roman" w:cs="Times New Roman"/>
          <w:sz w:val="28"/>
          <w:szCs w:val="28"/>
          <w:lang w:val="en-US" w:bidi="en-US"/>
        </w:rPr>
        <w:t>po</w:t>
      </w:r>
      <w:r w:rsidRPr="00080698">
        <w:rPr>
          <w:rFonts w:ascii="Times New Roman" w:eastAsia="Microsoft Sans Serif" w:hAnsi="Times New Roman" w:cs="Times New Roman"/>
          <w:sz w:val="28"/>
          <w:szCs w:val="28"/>
          <w:lang w:val="ru-RU" w:bidi="en-US"/>
        </w:rPr>
        <w:t>тил</w:t>
      </w:r>
      <w:r w:rsidRPr="00080698">
        <w:rPr>
          <w:rFonts w:ascii="Times New Roman" w:eastAsia="Microsoft Sans Serif" w:hAnsi="Times New Roman" w:cs="Times New Roman"/>
          <w:sz w:val="28"/>
          <w:szCs w:val="28"/>
          <w:lang w:val="en-US" w:bidi="en-US"/>
        </w:rPr>
        <w:t>e</w:t>
      </w:r>
      <w:r w:rsidRPr="00080698">
        <w:rPr>
          <w:rFonts w:ascii="Times New Roman" w:eastAsia="Microsoft Sans Serif" w:hAnsi="Times New Roman" w:cs="Times New Roman"/>
          <w:sz w:val="28"/>
          <w:szCs w:val="28"/>
          <w:lang w:val="ru-RU" w:bidi="en-US"/>
        </w:rPr>
        <w:t>жн</w:t>
      </w:r>
      <w:r w:rsidRPr="00080698">
        <w:rPr>
          <w:rFonts w:ascii="Times New Roman" w:eastAsia="Microsoft Sans Serif" w:hAnsi="Times New Roman" w:cs="Times New Roman"/>
          <w:sz w:val="28"/>
          <w:szCs w:val="28"/>
          <w:lang w:val="en-US" w:bidi="en-US"/>
        </w:rPr>
        <w:t>ic</w:t>
      </w:r>
      <w:r w:rsidRPr="00080698">
        <w:rPr>
          <w:rFonts w:ascii="Times New Roman" w:eastAsia="Microsoft Sans Serif" w:hAnsi="Times New Roman" w:cs="Times New Roman"/>
          <w:sz w:val="28"/>
          <w:szCs w:val="28"/>
          <w:lang w:val="ru-RU" w:bidi="en-US"/>
        </w:rPr>
        <w:t xml:space="preserve">ть.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bidi="en-US"/>
        </w:rPr>
      </w:pPr>
      <w:r w:rsidRPr="00080698">
        <w:rPr>
          <w:rFonts w:ascii="Times New Roman" w:eastAsia="Microsoft Sans Serif" w:hAnsi="Times New Roman" w:cs="Times New Roman"/>
          <w:sz w:val="28"/>
          <w:szCs w:val="28"/>
          <w:lang w:val="ru-RU" w:bidi="en-US"/>
        </w:rPr>
        <w:t>Технологія комунікативного навчання іншомовній культурі</w:t>
      </w:r>
      <w:r w:rsidRPr="00080698">
        <w:rPr>
          <w:rFonts w:ascii="Times New Roman" w:eastAsia="Microsoft Sans Serif" w:hAnsi="Times New Roman" w:cs="Times New Roman"/>
          <w:sz w:val="28"/>
          <w:szCs w:val="28"/>
          <w:lang w:bidi="en-US"/>
        </w:rPr>
        <w:t>.</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Навчання </w:t>
      </w:r>
      <w:proofErr w:type="gramStart"/>
      <w:r w:rsidRPr="00080698">
        <w:rPr>
          <w:rFonts w:ascii="Times New Roman" w:eastAsia="Microsoft Sans Serif" w:hAnsi="Times New Roman" w:cs="Times New Roman"/>
          <w:sz w:val="28"/>
          <w:szCs w:val="28"/>
          <w:lang w:val="ru-RU" w:bidi="en-US"/>
        </w:rPr>
        <w:t>на</w:t>
      </w:r>
      <w:proofErr w:type="gramEnd"/>
      <w:r w:rsidRPr="00080698">
        <w:rPr>
          <w:rFonts w:ascii="Times New Roman" w:eastAsia="Microsoft Sans Serif" w:hAnsi="Times New Roman" w:cs="Times New Roman"/>
          <w:sz w:val="28"/>
          <w:szCs w:val="28"/>
          <w:lang w:val="ru-RU" w:bidi="en-US"/>
        </w:rPr>
        <w:t xml:space="preserve"> основі спілкування є суттю всіх інтенсивних технологій вчення іноземної мови.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При комунікативному навчанні всі вправи мають бути по характеру мовними, тобто вправами в спілкуванні.</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Умовно-мовні вправи - це вправи, </w:t>
      </w:r>
      <w:proofErr w:type="gramStart"/>
      <w:r w:rsidRPr="00080698">
        <w:rPr>
          <w:rFonts w:ascii="Times New Roman" w:eastAsia="Microsoft Sans Serif" w:hAnsi="Times New Roman" w:cs="Times New Roman"/>
          <w:sz w:val="28"/>
          <w:szCs w:val="28"/>
          <w:lang w:val="ru-RU" w:bidi="en-US"/>
        </w:rPr>
        <w:t>спец</w:t>
      </w:r>
      <w:proofErr w:type="gramEnd"/>
      <w:r w:rsidRPr="00080698">
        <w:rPr>
          <w:rFonts w:ascii="Times New Roman" w:eastAsia="Microsoft Sans Serif" w:hAnsi="Times New Roman" w:cs="Times New Roman"/>
          <w:sz w:val="28"/>
          <w:szCs w:val="28"/>
          <w:lang w:val="ru-RU" w:bidi="en-US"/>
        </w:rPr>
        <w:t xml:space="preserve">іально організовані для формування навику мовлення. Для них </w:t>
      </w:r>
      <w:proofErr w:type="gramStart"/>
      <w:r w:rsidRPr="00080698">
        <w:rPr>
          <w:rFonts w:ascii="Times New Roman" w:eastAsia="Microsoft Sans Serif" w:hAnsi="Times New Roman" w:cs="Times New Roman"/>
          <w:sz w:val="28"/>
          <w:szCs w:val="28"/>
          <w:lang w:val="ru-RU" w:bidi="en-US"/>
        </w:rPr>
        <w:t>характерна</w:t>
      </w:r>
      <w:proofErr w:type="gramEnd"/>
      <w:r w:rsidRPr="00080698">
        <w:rPr>
          <w:rFonts w:ascii="Times New Roman" w:eastAsia="Microsoft Sans Serif" w:hAnsi="Times New Roman" w:cs="Times New Roman"/>
          <w:sz w:val="28"/>
          <w:szCs w:val="28"/>
          <w:lang w:val="ru-RU" w:bidi="en-US"/>
        </w:rPr>
        <w:t xml:space="preserve"> однотипна повторюваність лексичних одиниць, нерозірвана в часі. Мовні вправи - переказ тексту своїми словами, опис картини, серії картин, осіб, предметів, коментування. Спі</w:t>
      </w:r>
      <w:proofErr w:type="gramStart"/>
      <w:r w:rsidRPr="00080698">
        <w:rPr>
          <w:rFonts w:ascii="Times New Roman" w:eastAsia="Microsoft Sans Serif" w:hAnsi="Times New Roman" w:cs="Times New Roman"/>
          <w:sz w:val="28"/>
          <w:szCs w:val="28"/>
          <w:lang w:val="ru-RU" w:bidi="en-US"/>
        </w:rPr>
        <w:t>вв</w:t>
      </w:r>
      <w:proofErr w:type="gramEnd"/>
      <w:r w:rsidRPr="00080698">
        <w:rPr>
          <w:rFonts w:ascii="Times New Roman" w:eastAsia="Microsoft Sans Serif" w:hAnsi="Times New Roman" w:cs="Times New Roman"/>
          <w:sz w:val="28"/>
          <w:szCs w:val="28"/>
          <w:lang w:val="ru-RU" w:bidi="en-US"/>
        </w:rPr>
        <w:t>ідношення обох типів вправ підбирається індивідуально.</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bidi="en-US"/>
        </w:rPr>
      </w:pPr>
      <w:r w:rsidRPr="00080698">
        <w:rPr>
          <w:rFonts w:ascii="Times New Roman" w:eastAsia="Microsoft Sans Serif" w:hAnsi="Times New Roman" w:cs="Times New Roman"/>
          <w:sz w:val="28"/>
          <w:szCs w:val="28"/>
          <w:lang w:val="ru-RU" w:bidi="en-US"/>
        </w:rPr>
        <w:t xml:space="preserve">Технологія диференційованого навчання </w:t>
      </w:r>
      <w:proofErr w:type="gramStart"/>
      <w:r w:rsidRPr="00080698">
        <w:rPr>
          <w:rFonts w:ascii="Times New Roman" w:eastAsia="Microsoft Sans Serif" w:hAnsi="Times New Roman" w:cs="Times New Roman"/>
          <w:sz w:val="28"/>
          <w:szCs w:val="28"/>
          <w:lang w:val="ru-RU" w:bidi="en-US"/>
        </w:rPr>
        <w:t>на</w:t>
      </w:r>
      <w:proofErr w:type="gramEnd"/>
      <w:r w:rsidRPr="00080698">
        <w:rPr>
          <w:rFonts w:ascii="Times New Roman" w:eastAsia="Microsoft Sans Serif" w:hAnsi="Times New Roman" w:cs="Times New Roman"/>
          <w:sz w:val="28"/>
          <w:szCs w:val="28"/>
          <w:lang w:val="ru-RU" w:bidi="en-US"/>
        </w:rPr>
        <w:t xml:space="preserve"> основі за інтересами дітей</w:t>
      </w:r>
      <w:r w:rsidRPr="00080698">
        <w:rPr>
          <w:rFonts w:ascii="Times New Roman" w:eastAsia="Microsoft Sans Serif" w:hAnsi="Times New Roman" w:cs="Times New Roman"/>
          <w:sz w:val="28"/>
          <w:szCs w:val="28"/>
          <w:lang w:bidi="en-US"/>
        </w:rPr>
        <w:t>.</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bidi="en-US"/>
        </w:rPr>
        <w:t xml:space="preserve">Навчальний план закладу надає дитинаті досить широкий комплект освітніх дисциплін, що має загальнокультурне значення і що забезпечує всесторонній і гармонійний розвиток. </w:t>
      </w:r>
      <w:r w:rsidRPr="00080698">
        <w:rPr>
          <w:rFonts w:ascii="Times New Roman" w:eastAsia="Microsoft Sans Serif" w:hAnsi="Times New Roman" w:cs="Times New Roman"/>
          <w:sz w:val="28"/>
          <w:szCs w:val="28"/>
          <w:lang w:val="ru-RU" w:bidi="en-US"/>
        </w:rPr>
        <w:t>У той же час цей комплекс дає дитині можливість вибору, пошуку і прояву своєї індивідуальності (на уроках філологічного, художньо-естетичного, екологічного та морально-етичного напрямків).</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Технологія індиві</w:t>
      </w:r>
      <w:proofErr w:type="gramStart"/>
      <w:r w:rsidRPr="00080698">
        <w:rPr>
          <w:rFonts w:ascii="Times New Roman" w:eastAsia="Microsoft Sans Serif" w:hAnsi="Times New Roman" w:cs="Times New Roman"/>
          <w:sz w:val="28"/>
          <w:szCs w:val="28"/>
          <w:lang w:val="ru-RU" w:bidi="en-US"/>
        </w:rPr>
        <w:t>дуального</w:t>
      </w:r>
      <w:proofErr w:type="gramEnd"/>
      <w:r w:rsidRPr="00080698">
        <w:rPr>
          <w:rFonts w:ascii="Times New Roman" w:eastAsia="Microsoft Sans Serif" w:hAnsi="Times New Roman" w:cs="Times New Roman"/>
          <w:sz w:val="28"/>
          <w:szCs w:val="28"/>
          <w:lang w:val="ru-RU" w:bidi="en-US"/>
        </w:rPr>
        <w:t xml:space="preserve"> навчання.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Організація навчального процесу, при якому вибі</w:t>
      </w:r>
      <w:proofErr w:type="gramStart"/>
      <w:r w:rsidRPr="00080698">
        <w:rPr>
          <w:rFonts w:ascii="Times New Roman" w:eastAsia="Microsoft Sans Serif" w:hAnsi="Times New Roman" w:cs="Times New Roman"/>
          <w:sz w:val="28"/>
          <w:szCs w:val="28"/>
          <w:lang w:val="ru-RU" w:bidi="en-US"/>
        </w:rPr>
        <w:t>р</w:t>
      </w:r>
      <w:proofErr w:type="gramEnd"/>
      <w:r w:rsidRPr="00080698">
        <w:rPr>
          <w:rFonts w:ascii="Times New Roman" w:eastAsia="Microsoft Sans Serif" w:hAnsi="Times New Roman" w:cs="Times New Roman"/>
          <w:sz w:val="28"/>
          <w:szCs w:val="28"/>
          <w:lang w:val="ru-RU" w:bidi="en-US"/>
        </w:rPr>
        <w:t xml:space="preserve"> способів, прийомів, темпу навчання обумовлюється індивідуальними особливостями здобувачів освіти; різні навчально-методичні, педагогічні і організаційно-управлінські заходи, що забезпечують індивідуальний підхід.</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Групові технології.</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b/>
          <w:sz w:val="28"/>
          <w:szCs w:val="28"/>
          <w:lang w:val="ru-RU" w:bidi="en-US"/>
        </w:rPr>
      </w:pPr>
      <w:proofErr w:type="gramStart"/>
      <w:r w:rsidRPr="00080698">
        <w:rPr>
          <w:rFonts w:ascii="Times New Roman" w:eastAsia="Microsoft Sans Serif" w:hAnsi="Times New Roman" w:cs="Times New Roman"/>
          <w:sz w:val="28"/>
          <w:szCs w:val="28"/>
          <w:lang w:val="ru-RU" w:bidi="en-US"/>
        </w:rPr>
        <w:t>П</w:t>
      </w:r>
      <w:proofErr w:type="gramEnd"/>
      <w:r w:rsidRPr="00080698">
        <w:rPr>
          <w:rFonts w:ascii="Times New Roman" w:eastAsia="Microsoft Sans Serif" w:hAnsi="Times New Roman" w:cs="Times New Roman"/>
          <w:sz w:val="28"/>
          <w:szCs w:val="28"/>
          <w:lang w:val="ru-RU" w:bidi="en-US"/>
        </w:rPr>
        <w:t>ід час групової роботи вчитель виконує всілякі функції: контролює хід роботи в групах, відповідає на питання, регулює спори, порядок роботи і в разі крайньої необхідності надає допомогу дітям, що не встигають або групі в цілому.</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Технологія концентрованого навчання.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Це особлива технологія навчального процесу, </w:t>
      </w:r>
      <w:proofErr w:type="gramStart"/>
      <w:r w:rsidRPr="00080698">
        <w:rPr>
          <w:rFonts w:ascii="Times New Roman" w:eastAsia="Microsoft Sans Serif" w:hAnsi="Times New Roman" w:cs="Times New Roman"/>
          <w:sz w:val="28"/>
          <w:szCs w:val="28"/>
          <w:lang w:val="ru-RU" w:bidi="en-US"/>
        </w:rPr>
        <w:t>при</w:t>
      </w:r>
      <w:proofErr w:type="gramEnd"/>
      <w:r w:rsidRPr="00080698">
        <w:rPr>
          <w:rFonts w:ascii="Times New Roman" w:eastAsia="Microsoft Sans Serif" w:hAnsi="Times New Roman" w:cs="Times New Roman"/>
          <w:sz w:val="28"/>
          <w:szCs w:val="28"/>
          <w:lang w:val="ru-RU" w:bidi="en-US"/>
        </w:rPr>
        <w:t xml:space="preserve"> якій увага педагога і здобувачів освіти зосереджується на більш глибокому вивченні кожного предмету за рахунок об’єднання уроків у</w:t>
      </w:r>
      <w:r w:rsidRPr="00080698">
        <w:rPr>
          <w:rFonts w:ascii="Times New Roman" w:eastAsia="Microsoft Sans Serif" w:hAnsi="Times New Roman" w:cs="Times New Roman"/>
          <w:sz w:val="28"/>
          <w:szCs w:val="28"/>
          <w:lang w:bidi="en-US"/>
        </w:rPr>
        <w:t xml:space="preserve"> </w:t>
      </w:r>
      <w:r w:rsidRPr="00080698">
        <w:rPr>
          <w:rFonts w:ascii="Times New Roman" w:eastAsia="Microsoft Sans Serif" w:hAnsi="Times New Roman" w:cs="Times New Roman"/>
          <w:sz w:val="28"/>
          <w:szCs w:val="28"/>
          <w:lang w:val="ru-RU" w:bidi="en-US"/>
        </w:rPr>
        <w:t>блоки, що скорочує кількість дисциплін, що вивчаються паралельно протягом навчального дня, неділі.</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Технологія формування </w:t>
      </w:r>
      <w:proofErr w:type="gramStart"/>
      <w:r w:rsidRPr="00080698">
        <w:rPr>
          <w:rFonts w:ascii="Times New Roman" w:eastAsia="Microsoft Sans Serif" w:hAnsi="Times New Roman" w:cs="Times New Roman"/>
          <w:sz w:val="28"/>
          <w:szCs w:val="28"/>
          <w:lang w:val="ru-RU" w:bidi="en-US"/>
        </w:rPr>
        <w:t>критичного</w:t>
      </w:r>
      <w:proofErr w:type="gramEnd"/>
      <w:r w:rsidRPr="00080698">
        <w:rPr>
          <w:rFonts w:ascii="Times New Roman" w:eastAsia="Microsoft Sans Serif" w:hAnsi="Times New Roman" w:cs="Times New Roman"/>
          <w:sz w:val="28"/>
          <w:szCs w:val="28"/>
          <w:lang w:val="ru-RU" w:bidi="en-US"/>
        </w:rPr>
        <w:t xml:space="preserve"> мислення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акцент на пошук і самостійне отримання знань;</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активне використання попереднього досвіду і знань здобувачів освіти;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xml:space="preserve">- заохочення висловлювань власної точки зору, власної позиції, обмін думками на всіх </w:t>
      </w:r>
      <w:proofErr w:type="gramStart"/>
      <w:r w:rsidRPr="00080698">
        <w:rPr>
          <w:rFonts w:ascii="Times New Roman" w:eastAsia="Microsoft Sans Serif" w:hAnsi="Times New Roman" w:cs="Times New Roman"/>
          <w:sz w:val="28"/>
          <w:szCs w:val="28"/>
          <w:lang w:val="ru-RU" w:bidi="en-US"/>
        </w:rPr>
        <w:t>р</w:t>
      </w:r>
      <w:proofErr w:type="gramEnd"/>
      <w:r w:rsidRPr="00080698">
        <w:rPr>
          <w:rFonts w:ascii="Times New Roman" w:eastAsia="Microsoft Sans Serif" w:hAnsi="Times New Roman" w:cs="Times New Roman"/>
          <w:sz w:val="28"/>
          <w:szCs w:val="28"/>
          <w:lang w:val="ru-RU" w:bidi="en-US"/>
        </w:rPr>
        <w:t>івнях взаємодії;</w:t>
      </w:r>
    </w:p>
    <w:p w:rsid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t>-  створення умов для аргументації зроблених висновків, суджень, позицій;</w:t>
      </w:r>
    </w:p>
    <w:p w:rsidR="001460DE" w:rsidRPr="00080698" w:rsidRDefault="001460DE" w:rsidP="00080698">
      <w:pPr>
        <w:widowControl w:val="0"/>
        <w:spacing w:after="0" w:line="240" w:lineRule="auto"/>
        <w:contextualSpacing/>
        <w:jc w:val="both"/>
        <w:rPr>
          <w:rFonts w:ascii="Times New Roman" w:eastAsia="Microsoft Sans Serif" w:hAnsi="Times New Roman" w:cs="Times New Roman"/>
          <w:sz w:val="28"/>
          <w:szCs w:val="28"/>
          <w:lang w:val="ru-RU" w:bidi="en-US"/>
        </w:rPr>
      </w:pP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sz w:val="28"/>
          <w:szCs w:val="28"/>
          <w:lang w:val="ru-RU" w:bidi="en-US"/>
        </w:rPr>
      </w:pPr>
      <w:r w:rsidRPr="00080698">
        <w:rPr>
          <w:rFonts w:ascii="Times New Roman" w:eastAsia="Microsoft Sans Serif" w:hAnsi="Times New Roman" w:cs="Times New Roman"/>
          <w:sz w:val="28"/>
          <w:szCs w:val="28"/>
          <w:lang w:val="ru-RU" w:bidi="en-US"/>
        </w:rPr>
        <w:lastRenderedPageBreak/>
        <w:t xml:space="preserve">- стимулювання спроб </w:t>
      </w:r>
      <w:proofErr w:type="gramStart"/>
      <w:r w:rsidRPr="00080698">
        <w:rPr>
          <w:rFonts w:ascii="Times New Roman" w:eastAsia="Microsoft Sans Serif" w:hAnsi="Times New Roman" w:cs="Times New Roman"/>
          <w:sz w:val="28"/>
          <w:szCs w:val="28"/>
          <w:lang w:val="ru-RU" w:bidi="en-US"/>
        </w:rPr>
        <w:t>перев</w:t>
      </w:r>
      <w:proofErr w:type="gramEnd"/>
      <w:r w:rsidRPr="00080698">
        <w:rPr>
          <w:rFonts w:ascii="Times New Roman" w:eastAsia="Microsoft Sans Serif" w:hAnsi="Times New Roman" w:cs="Times New Roman"/>
          <w:sz w:val="28"/>
          <w:szCs w:val="28"/>
          <w:lang w:val="ru-RU" w:bidi="en-US"/>
        </w:rPr>
        <w:t>ірки і застосування нових знань і досвіду.</w:t>
      </w:r>
    </w:p>
    <w:p w:rsidR="00A15899" w:rsidRPr="001460DE" w:rsidRDefault="00733BF1" w:rsidP="00080698">
      <w:pPr>
        <w:widowControl w:val="0"/>
        <w:spacing w:after="0" w:line="240" w:lineRule="auto"/>
        <w:contextualSpacing/>
        <w:jc w:val="both"/>
        <w:rPr>
          <w:rFonts w:ascii="Times New Roman" w:eastAsia="Microsoft Sans Serif" w:hAnsi="Times New Roman" w:cs="Times New Roman"/>
          <w:sz w:val="28"/>
          <w:szCs w:val="28"/>
          <w:lang w:val="ru-RU" w:bidi="en-US"/>
        </w:rPr>
      </w:pPr>
      <w:hyperlink r:id="rId7" w:history="1">
        <w:r w:rsidR="00080698" w:rsidRPr="00080698">
          <w:rPr>
            <w:rFonts w:ascii="Times New Roman" w:eastAsia="Times New Roman" w:hAnsi="Times New Roman" w:cs="Times New Roman"/>
            <w:bCs/>
            <w:sz w:val="28"/>
            <w:szCs w:val="28"/>
            <w:lang w:val="ru-RU" w:eastAsia="ru-RU" w:bidi="en-US"/>
          </w:rPr>
          <w:t>Технологія традиційного навчання</w:t>
        </w:r>
      </w:hyperlink>
      <w:r w:rsidR="001460DE">
        <w:rPr>
          <w:rFonts w:ascii="Times New Roman" w:eastAsia="Microsoft Sans Serif" w:hAnsi="Times New Roman" w:cs="Times New Roman"/>
          <w:sz w:val="28"/>
          <w:szCs w:val="28"/>
          <w:lang w:val="ru-RU" w:bidi="en-US"/>
        </w:rPr>
        <w:t>.</w:t>
      </w:r>
    </w:p>
    <w:p w:rsidR="00080698" w:rsidRPr="00080698" w:rsidRDefault="00A15899" w:rsidP="00080698">
      <w:pPr>
        <w:widowControl w:val="0"/>
        <w:spacing w:after="0" w:line="240" w:lineRule="auto"/>
        <w:contextualSpacing/>
        <w:jc w:val="both"/>
        <w:rPr>
          <w:rFonts w:ascii="Times New Roman" w:eastAsia="Times New Roman" w:hAnsi="Times New Roman" w:cs="Times New Roman"/>
          <w:iCs/>
          <w:color w:val="000000"/>
          <w:sz w:val="28"/>
          <w:szCs w:val="28"/>
          <w:lang w:val="ru-RU" w:eastAsia="ru-RU" w:bidi="en-US"/>
        </w:rPr>
      </w:pPr>
      <w:r>
        <w:rPr>
          <w:rFonts w:ascii="Times New Roman" w:eastAsia="Times New Roman" w:hAnsi="Times New Roman" w:cs="Times New Roman"/>
          <w:bCs/>
          <w:color w:val="000000"/>
          <w:sz w:val="28"/>
          <w:szCs w:val="28"/>
          <w:lang w:val="ru-RU" w:eastAsia="ru-RU" w:bidi="en-US"/>
        </w:rPr>
        <w:t xml:space="preserve">     </w:t>
      </w:r>
      <w:r w:rsidR="00080698" w:rsidRPr="00080698">
        <w:rPr>
          <w:rFonts w:ascii="Times New Roman" w:eastAsia="Times New Roman" w:hAnsi="Times New Roman" w:cs="Times New Roman"/>
          <w:bCs/>
          <w:color w:val="000000"/>
          <w:sz w:val="28"/>
          <w:szCs w:val="28"/>
          <w:lang w:val="ru-RU" w:eastAsia="ru-RU" w:bidi="en-US"/>
        </w:rPr>
        <w:t>Пояснювальн</w:t>
      </w:r>
      <w:proofErr w:type="gramStart"/>
      <w:r w:rsidR="00080698" w:rsidRPr="00080698">
        <w:rPr>
          <w:rFonts w:ascii="Times New Roman" w:eastAsia="Times New Roman" w:hAnsi="Times New Roman" w:cs="Times New Roman"/>
          <w:bCs/>
          <w:color w:val="000000"/>
          <w:sz w:val="28"/>
          <w:szCs w:val="28"/>
          <w:lang w:val="ru-RU" w:eastAsia="ru-RU" w:bidi="en-US"/>
        </w:rPr>
        <w:t>о-</w:t>
      </w:r>
      <w:proofErr w:type="gramEnd"/>
      <w:r w:rsidR="00080698" w:rsidRPr="00080698">
        <w:rPr>
          <w:rFonts w:ascii="Times New Roman" w:eastAsia="Times New Roman" w:hAnsi="Times New Roman" w:cs="Times New Roman"/>
          <w:bCs/>
          <w:color w:val="000000"/>
          <w:sz w:val="28"/>
          <w:szCs w:val="28"/>
          <w:lang w:val="ru-RU" w:eastAsia="ru-RU" w:bidi="en-US"/>
        </w:rPr>
        <w:t xml:space="preserve">ілюстративне навчання </w:t>
      </w:r>
      <w:r w:rsidR="00080698" w:rsidRPr="00080698">
        <w:rPr>
          <w:rFonts w:ascii="Times New Roman" w:eastAsia="Times New Roman" w:hAnsi="Times New Roman" w:cs="Times New Roman"/>
          <w:iCs/>
          <w:color w:val="000000"/>
          <w:sz w:val="28"/>
          <w:szCs w:val="28"/>
          <w:lang w:val="ru-RU" w:eastAsia="ru-RU" w:bidi="en-US"/>
        </w:rPr>
        <w:t xml:space="preserve">забезпечує сприймання здобувачами освіти навчальної інформації з одночасним її узагальненням, засвоєнням понять, законів, теорій. Використовувані практичні вправи покликані забезпечити поглиблення, закріплення знань, умінь і навичок, застосування їх у нових ситуаціях. </w:t>
      </w:r>
      <w:proofErr w:type="gramStart"/>
      <w:r w:rsidR="00080698" w:rsidRPr="00080698">
        <w:rPr>
          <w:rFonts w:ascii="Times New Roman" w:eastAsia="Times New Roman" w:hAnsi="Times New Roman" w:cs="Times New Roman"/>
          <w:iCs/>
          <w:color w:val="000000"/>
          <w:sz w:val="28"/>
          <w:szCs w:val="28"/>
          <w:lang w:val="ru-RU" w:eastAsia="ru-RU" w:bidi="en-US"/>
        </w:rPr>
        <w:t>Вони</w:t>
      </w:r>
      <w:proofErr w:type="gramEnd"/>
      <w:r w:rsidR="00080698" w:rsidRPr="00080698">
        <w:rPr>
          <w:rFonts w:ascii="Times New Roman" w:eastAsia="Times New Roman" w:hAnsi="Times New Roman" w:cs="Times New Roman"/>
          <w:iCs/>
          <w:color w:val="000000"/>
          <w:sz w:val="28"/>
          <w:szCs w:val="28"/>
          <w:lang w:val="ru-RU" w:eastAsia="ru-RU" w:bidi="en-US"/>
        </w:rPr>
        <w:t xml:space="preserve"> передбачають і самоконтроль ефективності засвоєння знань, умінь і навичок, повторення вивченого. Ця технологія навчання орієнтує на репродуктивне засвоєння знань, умінь і навичок. Вона забезпечує всебічне та міцне засвоєння навчальної інформації й оволодіння способами практичної діяльності. Найефективніша вона у тому разі, коли змі</w:t>
      </w:r>
      <w:proofErr w:type="gramStart"/>
      <w:r w:rsidR="00080698" w:rsidRPr="00080698">
        <w:rPr>
          <w:rFonts w:ascii="Times New Roman" w:eastAsia="Times New Roman" w:hAnsi="Times New Roman" w:cs="Times New Roman"/>
          <w:iCs/>
          <w:color w:val="000000"/>
          <w:sz w:val="28"/>
          <w:szCs w:val="28"/>
          <w:lang w:val="ru-RU" w:eastAsia="ru-RU" w:bidi="en-US"/>
        </w:rPr>
        <w:t>ст</w:t>
      </w:r>
      <w:proofErr w:type="gramEnd"/>
      <w:r w:rsidR="00080698" w:rsidRPr="00080698">
        <w:rPr>
          <w:rFonts w:ascii="Times New Roman" w:eastAsia="Times New Roman" w:hAnsi="Times New Roman" w:cs="Times New Roman"/>
          <w:iCs/>
          <w:color w:val="000000"/>
          <w:sz w:val="28"/>
          <w:szCs w:val="28"/>
          <w:lang w:val="ru-RU" w:eastAsia="ru-RU" w:bidi="en-US"/>
        </w:rPr>
        <w:t xml:space="preserve"> навчального матеріалу є переважно інформативним і надто складним для того, щоб здобувачі освіти здійснювали самостійний пошук знань.</w:t>
      </w:r>
    </w:p>
    <w:p w:rsidR="00080698" w:rsidRPr="00080698" w:rsidRDefault="00733BF1" w:rsidP="00080698">
      <w:pPr>
        <w:widowControl w:val="0"/>
        <w:shd w:val="clear" w:color="auto" w:fill="FFFFFF"/>
        <w:spacing w:after="68" w:line="240" w:lineRule="auto"/>
        <w:contextualSpacing/>
        <w:jc w:val="both"/>
        <w:rPr>
          <w:rFonts w:ascii="Times New Roman" w:eastAsia="Microsoft Sans Serif" w:hAnsi="Times New Roman" w:cs="Times New Roman"/>
          <w:sz w:val="28"/>
          <w:szCs w:val="28"/>
          <w:lang w:val="ru-RU" w:bidi="en-US"/>
        </w:rPr>
      </w:pPr>
      <w:hyperlink r:id="rId8" w:history="1">
        <w:r w:rsidR="00080698" w:rsidRPr="00080698">
          <w:rPr>
            <w:rFonts w:ascii="Times New Roman" w:eastAsia="Times New Roman" w:hAnsi="Times New Roman" w:cs="Times New Roman"/>
            <w:bCs/>
            <w:sz w:val="28"/>
            <w:szCs w:val="28"/>
            <w:lang w:val="ru-RU" w:eastAsia="ru-RU" w:bidi="en-US"/>
          </w:rPr>
          <w:t>Технологія особистісно орієнтованого навчання</w:t>
        </w:r>
      </w:hyperlink>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На особистісно-орієнтованому уроці </w:t>
      </w:r>
      <w:proofErr w:type="gramStart"/>
      <w:r w:rsidRPr="00080698">
        <w:rPr>
          <w:rFonts w:ascii="Times New Roman" w:eastAsia="Microsoft Sans Serif" w:hAnsi="Times New Roman" w:cs="Times New Roman"/>
          <w:color w:val="000000"/>
          <w:sz w:val="28"/>
          <w:szCs w:val="28"/>
          <w:lang w:val="ru-RU" w:bidi="en-US"/>
        </w:rPr>
        <w:t>створюється та навчальна ситуація коли</w:t>
      </w:r>
      <w:proofErr w:type="gramEnd"/>
      <w:r w:rsidRPr="00080698">
        <w:rPr>
          <w:rFonts w:ascii="Times New Roman" w:eastAsia="Microsoft Sans Serif" w:hAnsi="Times New Roman" w:cs="Times New Roman"/>
          <w:color w:val="000000"/>
          <w:sz w:val="28"/>
          <w:szCs w:val="28"/>
          <w:lang w:val="ru-RU" w:bidi="en-US"/>
        </w:rPr>
        <w:t xml:space="preserve"> не тільки подаються знання, але і розкриваються, формуються та реалізуються особисті особливості здобувачів освіти. На такому уроці створюється емоціонально позитивний настрій здобувачів осві</w:t>
      </w:r>
      <w:proofErr w:type="gramStart"/>
      <w:r w:rsidRPr="00080698">
        <w:rPr>
          <w:rFonts w:ascii="Times New Roman" w:eastAsia="Microsoft Sans Serif" w:hAnsi="Times New Roman" w:cs="Times New Roman"/>
          <w:color w:val="000000"/>
          <w:sz w:val="28"/>
          <w:szCs w:val="28"/>
          <w:lang w:val="ru-RU" w:bidi="en-US"/>
        </w:rPr>
        <w:t>ти на</w:t>
      </w:r>
      <w:proofErr w:type="gramEnd"/>
      <w:r w:rsidRPr="00080698">
        <w:rPr>
          <w:rFonts w:ascii="Times New Roman" w:eastAsia="Microsoft Sans Serif" w:hAnsi="Times New Roman" w:cs="Times New Roman"/>
          <w:color w:val="000000"/>
          <w:sz w:val="28"/>
          <w:szCs w:val="28"/>
          <w:lang w:val="ru-RU" w:bidi="en-US"/>
        </w:rPr>
        <w:t xml:space="preserve"> роботу, урок стає більш цікавим, привабливим, результативним. Вчитель не тільки створює доброзичливу творчу атмосферу, але і постійно звертається до суб’єктивного досвіду здобувачів освіти.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Найбільш важливим є те, що вчитель визначає самобутність та унікальність </w:t>
      </w:r>
      <w:proofErr w:type="gramStart"/>
      <w:r w:rsidRPr="00080698">
        <w:rPr>
          <w:rFonts w:ascii="Times New Roman" w:eastAsia="Microsoft Sans Serif" w:hAnsi="Times New Roman" w:cs="Times New Roman"/>
          <w:color w:val="000000"/>
          <w:sz w:val="28"/>
          <w:szCs w:val="28"/>
          <w:lang w:val="ru-RU" w:bidi="en-US"/>
        </w:rPr>
        <w:t>кожного</w:t>
      </w:r>
      <w:proofErr w:type="gramEnd"/>
      <w:r w:rsidRPr="00080698">
        <w:rPr>
          <w:rFonts w:ascii="Times New Roman" w:eastAsia="Microsoft Sans Serif" w:hAnsi="Times New Roman" w:cs="Times New Roman"/>
          <w:color w:val="000000"/>
          <w:sz w:val="28"/>
          <w:szCs w:val="28"/>
          <w:lang w:val="ru-RU" w:bidi="en-US"/>
        </w:rPr>
        <w:t xml:space="preserve"> здобівача освіти.</w:t>
      </w:r>
    </w:p>
    <w:p w:rsidR="00080698" w:rsidRPr="00080698" w:rsidRDefault="00733BF1" w:rsidP="00080698">
      <w:pPr>
        <w:widowControl w:val="0"/>
        <w:shd w:val="clear" w:color="auto" w:fill="FFFFFF"/>
        <w:spacing w:after="68" w:line="240" w:lineRule="auto"/>
        <w:contextualSpacing/>
        <w:jc w:val="both"/>
        <w:rPr>
          <w:rFonts w:ascii="Times New Roman" w:eastAsia="Times New Roman" w:hAnsi="Times New Roman" w:cs="Times New Roman"/>
          <w:sz w:val="28"/>
          <w:szCs w:val="28"/>
          <w:lang w:val="ru-RU" w:eastAsia="ru-RU" w:bidi="en-US"/>
        </w:rPr>
      </w:pPr>
      <w:hyperlink r:id="rId9" w:history="1">
        <w:r w:rsidR="00080698" w:rsidRPr="00080698">
          <w:rPr>
            <w:rFonts w:ascii="Times New Roman" w:eastAsia="Times New Roman" w:hAnsi="Times New Roman" w:cs="Times New Roman"/>
            <w:bCs/>
            <w:sz w:val="28"/>
            <w:szCs w:val="28"/>
            <w:lang w:val="ru-RU" w:eastAsia="ru-RU" w:bidi="en-US"/>
          </w:rPr>
          <w:t>Проектна технологія</w:t>
        </w:r>
      </w:hyperlink>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C00000"/>
          <w:sz w:val="28"/>
          <w:szCs w:val="28"/>
          <w:lang w:val="ru-RU" w:bidi="en-US"/>
        </w:rPr>
      </w:pPr>
      <w:r w:rsidRPr="00080698">
        <w:rPr>
          <w:rFonts w:ascii="Times New Roman" w:eastAsia="Microsoft Sans Serif" w:hAnsi="Times New Roman" w:cs="Times New Roman"/>
          <w:bCs/>
          <w:i/>
          <w:iCs/>
          <w:color w:val="010101"/>
          <w:sz w:val="28"/>
          <w:szCs w:val="28"/>
          <w:bdr w:val="none" w:sz="0" w:space="0" w:color="auto" w:frame="1"/>
          <w:lang w:val="ru-RU" w:bidi="en-US"/>
        </w:rPr>
        <w:t xml:space="preserve">   </w:t>
      </w:r>
      <w:r w:rsidRPr="00080698">
        <w:rPr>
          <w:rFonts w:ascii="Times New Roman" w:eastAsia="Microsoft Sans Serif" w:hAnsi="Times New Roman" w:cs="Times New Roman"/>
          <w:bCs/>
          <w:iCs/>
          <w:color w:val="010101"/>
          <w:sz w:val="28"/>
          <w:szCs w:val="28"/>
          <w:bdr w:val="none" w:sz="0" w:space="0" w:color="auto" w:frame="1"/>
          <w:lang w:val="ru-RU" w:bidi="en-US"/>
        </w:rPr>
        <w:t>Навчання відбувається природним шляхом, ненав’язливо, адже ціль – не вивчити, а виконати завдання, отримати результат, що дійсно мотивує дітей.</w:t>
      </w:r>
    </w:p>
    <w:p w:rsidR="00080698" w:rsidRPr="00080698" w:rsidRDefault="00080698" w:rsidP="00080698">
      <w:pPr>
        <w:widowControl w:val="0"/>
        <w:spacing w:after="0" w:line="240" w:lineRule="auto"/>
        <w:contextualSpacing/>
        <w:jc w:val="both"/>
        <w:rPr>
          <w:rFonts w:ascii="Times New Roman" w:eastAsia="Times New Roman" w:hAnsi="Times New Roman" w:cs="Times New Roman"/>
          <w:color w:val="000000"/>
          <w:sz w:val="28"/>
          <w:szCs w:val="28"/>
          <w:lang w:val="ru-RU" w:eastAsia="ru-RU" w:bidi="en-US"/>
        </w:rPr>
      </w:pPr>
      <w:r w:rsidRPr="00080698">
        <w:rPr>
          <w:rFonts w:ascii="Times New Roman" w:eastAsia="Microsoft Sans Serif" w:hAnsi="Times New Roman" w:cs="Times New Roman"/>
          <w:b/>
          <w:color w:val="7030A0"/>
          <w:sz w:val="28"/>
          <w:szCs w:val="28"/>
          <w:lang w:val="ru-RU" w:bidi="en-US"/>
        </w:rPr>
        <w:t xml:space="preserve">   </w:t>
      </w:r>
      <w:r w:rsidRPr="00080698">
        <w:rPr>
          <w:rFonts w:ascii="Times New Roman" w:eastAsia="Times New Roman" w:hAnsi="Times New Roman" w:cs="Times New Roman"/>
          <w:color w:val="000000"/>
          <w:sz w:val="28"/>
          <w:szCs w:val="28"/>
          <w:lang w:val="ru-RU" w:eastAsia="ru-RU" w:bidi="en-US"/>
        </w:rPr>
        <w:t>Традиційна аудиторія перетворюється у відкритий навчальний прості</w:t>
      </w:r>
      <w:proofErr w:type="gramStart"/>
      <w:r w:rsidRPr="00080698">
        <w:rPr>
          <w:rFonts w:ascii="Times New Roman" w:eastAsia="Times New Roman" w:hAnsi="Times New Roman" w:cs="Times New Roman"/>
          <w:color w:val="000000"/>
          <w:sz w:val="28"/>
          <w:szCs w:val="28"/>
          <w:lang w:val="ru-RU" w:eastAsia="ru-RU" w:bidi="en-US"/>
        </w:rPr>
        <w:t>р</w:t>
      </w:r>
      <w:proofErr w:type="gramEnd"/>
      <w:r w:rsidRPr="00080698">
        <w:rPr>
          <w:rFonts w:ascii="Times New Roman" w:eastAsia="Times New Roman" w:hAnsi="Times New Roman" w:cs="Times New Roman"/>
          <w:color w:val="000000"/>
          <w:sz w:val="28"/>
          <w:szCs w:val="28"/>
          <w:lang w:val="ru-RU" w:eastAsia="ru-RU" w:bidi="en-US"/>
        </w:rPr>
        <w:t>, в якому здобувачі освіти рухаються у власному темпі; у процесі виконання проекту виникає потреба в самонавчанні та самовдосконаленні;</w:t>
      </w:r>
      <w:r w:rsidRPr="00080698">
        <w:rPr>
          <w:rFonts w:ascii="Times New Roman" w:eastAsia="Times New Roman" w:hAnsi="Times New Roman" w:cs="Times New Roman"/>
          <w:color w:val="000000"/>
          <w:sz w:val="28"/>
          <w:szCs w:val="28"/>
          <w:lang w:eastAsia="ru-RU" w:bidi="en-US"/>
        </w:rPr>
        <w:t xml:space="preserve"> </w:t>
      </w:r>
      <w:r w:rsidRPr="00080698">
        <w:rPr>
          <w:rFonts w:ascii="Times New Roman" w:eastAsia="Times New Roman" w:hAnsi="Times New Roman" w:cs="Times New Roman"/>
          <w:color w:val="000000"/>
          <w:sz w:val="28"/>
          <w:szCs w:val="28"/>
          <w:lang w:val="ru-RU" w:eastAsia="ru-RU" w:bidi="en-US"/>
        </w:rPr>
        <w:t>навчання на основі запам’ятовування та повторення переходить до інтеграції, відкриття та презентації набутих знань;</w:t>
      </w:r>
      <w:r w:rsidRPr="00080698">
        <w:rPr>
          <w:rFonts w:ascii="Times New Roman" w:eastAsia="Times New Roman" w:hAnsi="Times New Roman" w:cs="Times New Roman"/>
          <w:color w:val="000000"/>
          <w:sz w:val="28"/>
          <w:szCs w:val="28"/>
          <w:lang w:eastAsia="ru-RU" w:bidi="en-US"/>
        </w:rPr>
        <w:t xml:space="preserve"> </w:t>
      </w:r>
      <w:r w:rsidRPr="00080698">
        <w:rPr>
          <w:rFonts w:ascii="Times New Roman" w:eastAsia="Times New Roman" w:hAnsi="Times New Roman" w:cs="Times New Roman"/>
          <w:color w:val="000000"/>
          <w:sz w:val="28"/>
          <w:szCs w:val="28"/>
          <w:lang w:val="ru-RU" w:eastAsia="ru-RU" w:bidi="en-US"/>
        </w:rPr>
        <w:t>учні мають можливість проходити всі етапи “виробництва”: від ідеї, створення моделі майбутнього продукту до його реалізації.</w:t>
      </w:r>
    </w:p>
    <w:p w:rsidR="00080698" w:rsidRPr="00080698" w:rsidRDefault="00080698" w:rsidP="00080698">
      <w:pPr>
        <w:widowControl w:val="0"/>
        <w:spacing w:after="0" w:line="240" w:lineRule="auto"/>
        <w:contextualSpacing/>
        <w:jc w:val="both"/>
        <w:rPr>
          <w:rFonts w:ascii="Times New Roman" w:eastAsia="Times New Roman" w:hAnsi="Times New Roman" w:cs="Times New Roman"/>
          <w:color w:val="000000"/>
          <w:sz w:val="28"/>
          <w:szCs w:val="28"/>
          <w:lang w:val="ru-RU" w:eastAsia="ru-RU" w:bidi="en-US"/>
        </w:rPr>
      </w:pPr>
      <w:r w:rsidRPr="00080698">
        <w:rPr>
          <w:rFonts w:ascii="Times New Roman" w:eastAsia="Times New Roman" w:hAnsi="Times New Roman" w:cs="Times New Roman"/>
          <w:color w:val="000000"/>
          <w:sz w:val="28"/>
          <w:szCs w:val="28"/>
          <w:lang w:val="ru-RU" w:eastAsia="ru-RU" w:bidi="en-US"/>
        </w:rPr>
        <w:t xml:space="preserve">     Дана технологія</w:t>
      </w:r>
      <w:r w:rsidRPr="00080698">
        <w:rPr>
          <w:rFonts w:ascii="Times New Roman" w:eastAsia="Times New Roman" w:hAnsi="Times New Roman" w:cs="Times New Roman"/>
          <w:b/>
          <w:color w:val="000000"/>
          <w:sz w:val="28"/>
          <w:szCs w:val="28"/>
          <w:lang w:val="ru-RU" w:eastAsia="ru-RU" w:bidi="en-US"/>
        </w:rPr>
        <w:t xml:space="preserve"> </w:t>
      </w:r>
      <w:r w:rsidRPr="00080698">
        <w:rPr>
          <w:rFonts w:ascii="Times New Roman" w:eastAsia="Times New Roman" w:hAnsi="Times New Roman" w:cs="Times New Roman"/>
          <w:color w:val="000000"/>
          <w:sz w:val="28"/>
          <w:szCs w:val="28"/>
          <w:lang w:val="ru-RU" w:eastAsia="ru-RU" w:bidi="en-US"/>
        </w:rPr>
        <w:t xml:space="preserve">надає вчителям можливість вибудувати позитивну історію стосунків зі здобувачами освіти за нових умов; </w:t>
      </w:r>
      <w:proofErr w:type="gramStart"/>
      <w:r w:rsidRPr="00080698">
        <w:rPr>
          <w:rFonts w:ascii="Times New Roman" w:eastAsia="Times New Roman" w:hAnsi="Times New Roman" w:cs="Times New Roman"/>
          <w:color w:val="000000"/>
          <w:sz w:val="28"/>
          <w:szCs w:val="28"/>
          <w:lang w:val="ru-RU" w:eastAsia="ru-RU" w:bidi="en-US"/>
        </w:rPr>
        <w:t>п</w:t>
      </w:r>
      <w:proofErr w:type="gramEnd"/>
      <w:r w:rsidRPr="00080698">
        <w:rPr>
          <w:rFonts w:ascii="Times New Roman" w:eastAsia="Times New Roman" w:hAnsi="Times New Roman" w:cs="Times New Roman"/>
          <w:color w:val="000000"/>
          <w:sz w:val="28"/>
          <w:szCs w:val="28"/>
          <w:lang w:val="ru-RU" w:eastAsia="ru-RU" w:bidi="en-US"/>
        </w:rPr>
        <w:t>ідібрати здобувачам освіти ролі, підкресливши їхні індивідуальність і природні таланти.</w:t>
      </w:r>
    </w:p>
    <w:p w:rsidR="00080698" w:rsidRPr="00080698" w:rsidRDefault="00080698" w:rsidP="00080698">
      <w:pPr>
        <w:widowControl w:val="0"/>
        <w:spacing w:after="0" w:line="240" w:lineRule="auto"/>
        <w:contextualSpacing/>
        <w:jc w:val="both"/>
        <w:rPr>
          <w:rFonts w:ascii="Times New Roman" w:eastAsia="Times New Roman" w:hAnsi="Times New Roman" w:cs="Times New Roman"/>
          <w:color w:val="000000"/>
          <w:sz w:val="28"/>
          <w:szCs w:val="28"/>
          <w:lang w:val="ru-RU" w:eastAsia="ru-RU" w:bidi="en-US"/>
        </w:rPr>
      </w:pPr>
      <w:r w:rsidRPr="00080698">
        <w:rPr>
          <w:rFonts w:ascii="Times New Roman" w:eastAsia="Microsoft Sans Serif" w:hAnsi="Times New Roman" w:cs="Times New Roman"/>
          <w:b/>
          <w:color w:val="7030A0"/>
          <w:sz w:val="28"/>
          <w:szCs w:val="28"/>
          <w:lang w:val="ru-RU" w:bidi="en-US"/>
        </w:rPr>
        <w:t xml:space="preserve">     </w:t>
      </w:r>
      <w:r w:rsidRPr="00080698">
        <w:rPr>
          <w:rFonts w:ascii="Times New Roman" w:eastAsia="Times New Roman" w:hAnsi="Times New Roman" w:cs="Times New Roman"/>
          <w:color w:val="000000"/>
          <w:sz w:val="28"/>
          <w:szCs w:val="28"/>
          <w:lang w:val="ru-RU" w:eastAsia="ru-RU" w:bidi="en-US"/>
        </w:rPr>
        <w:t>Форми організації освітнього процесу можуть уточнюватись та розширюватись у змі</w:t>
      </w:r>
      <w:proofErr w:type="gramStart"/>
      <w:r w:rsidRPr="00080698">
        <w:rPr>
          <w:rFonts w:ascii="Times New Roman" w:eastAsia="Times New Roman" w:hAnsi="Times New Roman" w:cs="Times New Roman"/>
          <w:color w:val="000000"/>
          <w:sz w:val="28"/>
          <w:szCs w:val="28"/>
          <w:lang w:val="ru-RU" w:eastAsia="ru-RU" w:bidi="en-US"/>
        </w:rPr>
        <w:t>ст</w:t>
      </w:r>
      <w:proofErr w:type="gramEnd"/>
      <w:r w:rsidRPr="00080698">
        <w:rPr>
          <w:rFonts w:ascii="Times New Roman" w:eastAsia="Times New Roman" w:hAnsi="Times New Roman" w:cs="Times New Roman"/>
          <w:color w:val="000000"/>
          <w:sz w:val="28"/>
          <w:szCs w:val="28"/>
          <w:lang w:val="ru-RU" w:eastAsia="ru-RU" w:bidi="en-US"/>
        </w:rPr>
        <w:t>і окремих предметів за умови виконання державних вимог Державного стандарту та окремих предметів протягом навчального року.</w:t>
      </w:r>
    </w:p>
    <w:p w:rsidR="00080698" w:rsidRPr="00080698" w:rsidRDefault="00080698" w:rsidP="00080698">
      <w:pPr>
        <w:widowControl w:val="0"/>
        <w:spacing w:after="0" w:line="240" w:lineRule="auto"/>
        <w:contextualSpacing/>
        <w:jc w:val="both"/>
        <w:rPr>
          <w:rFonts w:ascii="Times New Roman" w:eastAsia="Times New Roman" w:hAnsi="Times New Roman" w:cs="Times New Roman"/>
          <w:color w:val="000000"/>
          <w:sz w:val="28"/>
          <w:szCs w:val="28"/>
          <w:lang w:val="ru-RU" w:eastAsia="ru-RU" w:bidi="en-US"/>
        </w:rPr>
      </w:pPr>
      <w:r w:rsidRPr="00080698">
        <w:rPr>
          <w:rFonts w:ascii="Times New Roman" w:eastAsia="Times New Roman" w:hAnsi="Times New Roman" w:cs="Times New Roman"/>
          <w:color w:val="000000"/>
          <w:sz w:val="28"/>
          <w:szCs w:val="28"/>
          <w:lang w:val="ru-RU" w:eastAsia="ru-RU" w:bidi="en-US"/>
        </w:rPr>
        <w:t>Вибі</w:t>
      </w:r>
      <w:proofErr w:type="gramStart"/>
      <w:r w:rsidRPr="00080698">
        <w:rPr>
          <w:rFonts w:ascii="Times New Roman" w:eastAsia="Times New Roman" w:hAnsi="Times New Roman" w:cs="Times New Roman"/>
          <w:color w:val="000000"/>
          <w:sz w:val="28"/>
          <w:szCs w:val="28"/>
          <w:lang w:val="ru-RU" w:eastAsia="ru-RU" w:bidi="en-US"/>
        </w:rPr>
        <w:t>р</w:t>
      </w:r>
      <w:proofErr w:type="gramEnd"/>
      <w:r w:rsidRPr="00080698">
        <w:rPr>
          <w:rFonts w:ascii="Times New Roman" w:eastAsia="Times New Roman" w:hAnsi="Times New Roman" w:cs="Times New Roman"/>
          <w:color w:val="000000"/>
          <w:sz w:val="28"/>
          <w:szCs w:val="28"/>
          <w:lang w:val="ru-RU" w:eastAsia="ru-RU" w:bidi="en-US"/>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80698" w:rsidRPr="00080698" w:rsidRDefault="00080698" w:rsidP="00080698">
      <w:pPr>
        <w:spacing w:after="0" w:line="240" w:lineRule="auto"/>
        <w:contextualSpacing/>
        <w:jc w:val="both"/>
        <w:rPr>
          <w:rFonts w:ascii="Times New Roman" w:eastAsia="Calibri" w:hAnsi="Times New Roman" w:cs="Times New Roman"/>
          <w:b/>
          <w:sz w:val="28"/>
          <w:szCs w:val="28"/>
          <w:lang w:val="ru-RU" w:eastAsia="ru-RU"/>
        </w:rPr>
      </w:pPr>
    </w:p>
    <w:p w:rsidR="00080698" w:rsidRPr="00080698" w:rsidRDefault="00080698" w:rsidP="00080698">
      <w:pPr>
        <w:widowControl w:val="0"/>
        <w:shd w:val="clear" w:color="auto" w:fill="FFFFFF"/>
        <w:spacing w:after="0" w:line="240" w:lineRule="auto"/>
        <w:contextualSpacing/>
        <w:jc w:val="both"/>
        <w:rPr>
          <w:rFonts w:ascii="Times New Roman" w:eastAsia="Times New Roman" w:hAnsi="Times New Roman" w:cs="Times New Roman"/>
          <w:b/>
          <w:sz w:val="28"/>
          <w:szCs w:val="28"/>
          <w:lang w:val="ru-RU" w:eastAsia="ru-RU" w:bidi="en-US"/>
        </w:rPr>
      </w:pPr>
      <w:r w:rsidRPr="00080698">
        <w:rPr>
          <w:rFonts w:ascii="Times New Roman" w:eastAsia="Times New Roman" w:hAnsi="Times New Roman" w:cs="Times New Roman"/>
          <w:b/>
          <w:bCs/>
          <w:sz w:val="28"/>
          <w:szCs w:val="28"/>
          <w:lang w:val="ru-RU" w:eastAsia="ru-RU" w:bidi="en-US"/>
        </w:rPr>
        <w:t>Розділ 6. Показники (вимірники) реалізації освітньої програми</w:t>
      </w:r>
    </w:p>
    <w:p w:rsidR="00080698" w:rsidRPr="00080698" w:rsidRDefault="00080698" w:rsidP="00080698">
      <w:pPr>
        <w:widowControl w:val="0"/>
        <w:spacing w:after="0" w:line="240" w:lineRule="auto"/>
        <w:contextualSpacing/>
        <w:jc w:val="both"/>
        <w:rPr>
          <w:rFonts w:ascii="Times New Roman" w:eastAsia="Calibri" w:hAnsi="Times New Roman" w:cs="Times New Roman"/>
          <w:color w:val="000000"/>
          <w:sz w:val="28"/>
          <w:szCs w:val="28"/>
          <w:lang w:bidi="en-US"/>
        </w:rPr>
      </w:pPr>
      <w:r w:rsidRPr="00080698">
        <w:rPr>
          <w:rFonts w:ascii="Times New Roman" w:eastAsia="Calibri" w:hAnsi="Times New Roman" w:cs="Times New Roman"/>
          <w:color w:val="000000"/>
          <w:sz w:val="28"/>
          <w:szCs w:val="28"/>
          <w:lang w:bidi="en-US"/>
        </w:rPr>
        <w:t xml:space="preserve">     Система внутрішнього забезпечення якості освітньої діяльності та якості освіти в закладі передбачає здійснення відповідних процедур та заходів за напрямами: </w:t>
      </w:r>
    </w:p>
    <w:p w:rsidR="001460DE" w:rsidRDefault="001460DE" w:rsidP="00080698">
      <w:pPr>
        <w:widowControl w:val="0"/>
        <w:spacing w:after="0" w:line="240" w:lineRule="auto"/>
        <w:contextualSpacing/>
        <w:jc w:val="both"/>
        <w:rPr>
          <w:rFonts w:ascii="Times New Roman" w:eastAsia="Calibri" w:hAnsi="Times New Roman" w:cs="Times New Roman"/>
          <w:color w:val="000000"/>
          <w:sz w:val="28"/>
          <w:szCs w:val="28"/>
          <w:lang w:bidi="en-US"/>
        </w:rPr>
      </w:pPr>
    </w:p>
    <w:p w:rsidR="00080698" w:rsidRPr="00080698" w:rsidRDefault="00080698" w:rsidP="00080698">
      <w:pPr>
        <w:widowControl w:val="0"/>
        <w:spacing w:after="0" w:line="240" w:lineRule="auto"/>
        <w:contextualSpacing/>
        <w:jc w:val="both"/>
        <w:rPr>
          <w:rFonts w:ascii="Times New Roman" w:eastAsia="Calibri" w:hAnsi="Times New Roman" w:cs="Times New Roman"/>
          <w:color w:val="000000"/>
          <w:sz w:val="28"/>
          <w:szCs w:val="28"/>
          <w:lang w:bidi="en-US"/>
        </w:rPr>
      </w:pPr>
      <w:r w:rsidRPr="00080698">
        <w:rPr>
          <w:rFonts w:ascii="Times New Roman" w:eastAsia="Calibri" w:hAnsi="Times New Roman" w:cs="Times New Roman"/>
          <w:color w:val="000000"/>
          <w:sz w:val="28"/>
          <w:szCs w:val="28"/>
          <w:lang w:bidi="en-US"/>
        </w:rPr>
        <w:lastRenderedPageBreak/>
        <w:t xml:space="preserve">1. Управління якістю освітньою діяльністю та розвитком закладу. </w:t>
      </w:r>
    </w:p>
    <w:p w:rsidR="00A15899" w:rsidRDefault="00080698" w:rsidP="00080698">
      <w:pPr>
        <w:widowControl w:val="0"/>
        <w:spacing w:after="0" w:line="240" w:lineRule="auto"/>
        <w:contextualSpacing/>
        <w:jc w:val="both"/>
        <w:rPr>
          <w:rFonts w:ascii="Times New Roman" w:eastAsia="Calibri" w:hAnsi="Times New Roman" w:cs="Times New Roman"/>
          <w:color w:val="000000"/>
          <w:sz w:val="28"/>
          <w:szCs w:val="28"/>
          <w:lang w:bidi="en-US"/>
        </w:rPr>
      </w:pPr>
      <w:r w:rsidRPr="00080698">
        <w:rPr>
          <w:rFonts w:ascii="Times New Roman" w:eastAsia="Calibri" w:hAnsi="Times New Roman" w:cs="Times New Roman"/>
          <w:color w:val="000000"/>
          <w:sz w:val="28"/>
          <w:szCs w:val="28"/>
          <w:lang w:bidi="en-US"/>
        </w:rPr>
        <w:t xml:space="preserve">3. Якість складу педагогічного колективу. Підвищення кваліфікації педагогічних </w:t>
      </w:r>
    </w:p>
    <w:p w:rsidR="00080698" w:rsidRPr="00080698" w:rsidRDefault="00080698" w:rsidP="00080698">
      <w:pPr>
        <w:widowControl w:val="0"/>
        <w:spacing w:after="0" w:line="240" w:lineRule="auto"/>
        <w:contextualSpacing/>
        <w:jc w:val="both"/>
        <w:rPr>
          <w:rFonts w:ascii="Times New Roman" w:eastAsia="Calibri" w:hAnsi="Times New Roman" w:cs="Times New Roman"/>
          <w:color w:val="000000"/>
          <w:sz w:val="28"/>
          <w:szCs w:val="28"/>
          <w:lang w:bidi="en-US"/>
        </w:rPr>
      </w:pPr>
      <w:r w:rsidRPr="00080698">
        <w:rPr>
          <w:rFonts w:ascii="Times New Roman" w:eastAsia="Calibri" w:hAnsi="Times New Roman" w:cs="Times New Roman"/>
          <w:color w:val="000000"/>
          <w:sz w:val="28"/>
          <w:szCs w:val="28"/>
          <w:lang w:bidi="en-US"/>
        </w:rPr>
        <w:t xml:space="preserve">працівників. </w:t>
      </w:r>
    </w:p>
    <w:p w:rsidR="00080698" w:rsidRPr="00080698" w:rsidRDefault="00080698" w:rsidP="00080698">
      <w:pPr>
        <w:widowControl w:val="0"/>
        <w:spacing w:after="0" w:line="240" w:lineRule="auto"/>
        <w:contextualSpacing/>
        <w:jc w:val="both"/>
        <w:rPr>
          <w:rFonts w:ascii="Times New Roman" w:eastAsia="Calibri" w:hAnsi="Times New Roman" w:cs="Times New Roman"/>
          <w:color w:val="000000"/>
          <w:sz w:val="28"/>
          <w:szCs w:val="28"/>
          <w:lang w:val="ru-RU" w:bidi="en-US"/>
        </w:rPr>
      </w:pPr>
      <w:r w:rsidRPr="00080698">
        <w:rPr>
          <w:rFonts w:ascii="Times New Roman" w:eastAsia="Calibri" w:hAnsi="Times New Roman" w:cs="Times New Roman"/>
          <w:color w:val="000000"/>
          <w:sz w:val="28"/>
          <w:szCs w:val="28"/>
          <w:lang w:val="ru-RU" w:bidi="en-US"/>
        </w:rPr>
        <w:t xml:space="preserve">4. Дитиноцентричне навчання, викладання та оцінювання здобувачів освіти. </w:t>
      </w:r>
    </w:p>
    <w:p w:rsidR="00080698" w:rsidRPr="00080698" w:rsidRDefault="00080698" w:rsidP="00080698">
      <w:pPr>
        <w:widowControl w:val="0"/>
        <w:spacing w:after="0" w:line="240" w:lineRule="auto"/>
        <w:contextualSpacing/>
        <w:jc w:val="both"/>
        <w:rPr>
          <w:rFonts w:ascii="Times New Roman" w:eastAsia="Calibri" w:hAnsi="Times New Roman" w:cs="Times New Roman"/>
          <w:color w:val="000000"/>
          <w:sz w:val="28"/>
          <w:szCs w:val="28"/>
          <w:lang w:val="ru-RU" w:bidi="en-US"/>
        </w:rPr>
      </w:pPr>
      <w:r w:rsidRPr="00080698">
        <w:rPr>
          <w:rFonts w:ascii="Times New Roman" w:eastAsia="Calibri" w:hAnsi="Times New Roman" w:cs="Times New Roman"/>
          <w:color w:val="000000"/>
          <w:sz w:val="28"/>
          <w:szCs w:val="28"/>
          <w:lang w:val="ru-RU" w:bidi="en-US"/>
        </w:rPr>
        <w:t>5. Академічна культура. Запобігання та виявлення академічного плагі</w:t>
      </w:r>
      <w:proofErr w:type="gramStart"/>
      <w:r w:rsidRPr="00080698">
        <w:rPr>
          <w:rFonts w:ascii="Times New Roman" w:eastAsia="Calibri" w:hAnsi="Times New Roman" w:cs="Times New Roman"/>
          <w:color w:val="000000"/>
          <w:sz w:val="28"/>
          <w:szCs w:val="28"/>
          <w:lang w:val="ru-RU" w:bidi="en-US"/>
        </w:rPr>
        <w:t>ату</w:t>
      </w:r>
      <w:proofErr w:type="gramEnd"/>
      <w:r w:rsidRPr="00080698">
        <w:rPr>
          <w:rFonts w:ascii="Times New Roman" w:eastAsia="Calibri" w:hAnsi="Times New Roman" w:cs="Times New Roman"/>
          <w:color w:val="000000"/>
          <w:sz w:val="28"/>
          <w:szCs w:val="28"/>
          <w:lang w:val="ru-RU" w:bidi="en-US"/>
        </w:rPr>
        <w:t xml:space="preserve">. </w:t>
      </w:r>
    </w:p>
    <w:p w:rsidR="00080698" w:rsidRPr="00080698" w:rsidRDefault="00080698" w:rsidP="00080698">
      <w:pPr>
        <w:widowControl w:val="0"/>
        <w:spacing w:after="0" w:line="240" w:lineRule="auto"/>
        <w:contextualSpacing/>
        <w:jc w:val="both"/>
        <w:rPr>
          <w:rFonts w:ascii="Times New Roman" w:eastAsia="Calibri" w:hAnsi="Times New Roman" w:cs="Times New Roman"/>
          <w:color w:val="000000"/>
          <w:sz w:val="28"/>
          <w:szCs w:val="28"/>
          <w:lang w:val="ru-RU" w:bidi="en-US"/>
        </w:rPr>
      </w:pPr>
      <w:r w:rsidRPr="00080698">
        <w:rPr>
          <w:rFonts w:ascii="Times New Roman" w:eastAsia="Calibri" w:hAnsi="Times New Roman" w:cs="Times New Roman"/>
          <w:color w:val="000000"/>
          <w:sz w:val="28"/>
          <w:szCs w:val="28"/>
          <w:lang w:val="ru-RU" w:bidi="en-US"/>
        </w:rPr>
        <w:t xml:space="preserve">6. Навчальні ресурси і </w:t>
      </w:r>
      <w:proofErr w:type="gramStart"/>
      <w:r w:rsidRPr="00080698">
        <w:rPr>
          <w:rFonts w:ascii="Times New Roman" w:eastAsia="Calibri" w:hAnsi="Times New Roman" w:cs="Times New Roman"/>
          <w:color w:val="000000"/>
          <w:sz w:val="28"/>
          <w:szCs w:val="28"/>
          <w:lang w:val="ru-RU" w:bidi="en-US"/>
        </w:rPr>
        <w:t>п</w:t>
      </w:r>
      <w:proofErr w:type="gramEnd"/>
      <w:r w:rsidRPr="00080698">
        <w:rPr>
          <w:rFonts w:ascii="Times New Roman" w:eastAsia="Calibri" w:hAnsi="Times New Roman" w:cs="Times New Roman"/>
          <w:color w:val="000000"/>
          <w:sz w:val="28"/>
          <w:szCs w:val="28"/>
          <w:lang w:val="ru-RU" w:bidi="en-US"/>
        </w:rPr>
        <w:t xml:space="preserve">ідтримка здобувачів освіти. Наявність необхідних ресурсів </w:t>
      </w:r>
      <w:proofErr w:type="gramStart"/>
      <w:r w:rsidRPr="00080698">
        <w:rPr>
          <w:rFonts w:ascii="Times New Roman" w:eastAsia="Calibri" w:hAnsi="Times New Roman" w:cs="Times New Roman"/>
          <w:color w:val="000000"/>
          <w:sz w:val="28"/>
          <w:szCs w:val="28"/>
          <w:lang w:val="ru-RU" w:bidi="en-US"/>
        </w:rPr>
        <w:t>для</w:t>
      </w:r>
      <w:proofErr w:type="gramEnd"/>
      <w:r w:rsidRPr="00080698">
        <w:rPr>
          <w:rFonts w:ascii="Times New Roman" w:eastAsia="Calibri" w:hAnsi="Times New Roman" w:cs="Times New Roman"/>
          <w:color w:val="000000"/>
          <w:sz w:val="28"/>
          <w:szCs w:val="28"/>
          <w:lang w:val="ru-RU" w:bidi="en-US"/>
        </w:rPr>
        <w:t xml:space="preserve"> організації освітнього процесу. </w:t>
      </w:r>
    </w:p>
    <w:p w:rsidR="00080698" w:rsidRPr="00080698" w:rsidRDefault="00080698" w:rsidP="00080698">
      <w:pPr>
        <w:widowControl w:val="0"/>
        <w:spacing w:after="0" w:line="240" w:lineRule="auto"/>
        <w:contextualSpacing/>
        <w:jc w:val="both"/>
        <w:rPr>
          <w:rFonts w:ascii="Times New Roman" w:eastAsia="Calibri" w:hAnsi="Times New Roman" w:cs="Times New Roman"/>
          <w:color w:val="000000"/>
          <w:sz w:val="28"/>
          <w:szCs w:val="28"/>
          <w:lang w:val="ru-RU" w:bidi="en-US"/>
        </w:rPr>
      </w:pPr>
      <w:r w:rsidRPr="00080698">
        <w:rPr>
          <w:rFonts w:ascii="Times New Roman" w:eastAsia="Calibri" w:hAnsi="Times New Roman" w:cs="Times New Roman"/>
          <w:color w:val="000000"/>
          <w:sz w:val="28"/>
          <w:szCs w:val="28"/>
          <w:lang w:val="ru-RU" w:bidi="en-US"/>
        </w:rPr>
        <w:t xml:space="preserve">7. Інформаційний менеджмент. Наявність інформаційних систем для ефективного управління освітнім процесом. </w:t>
      </w:r>
    </w:p>
    <w:p w:rsidR="00080698" w:rsidRPr="00080698" w:rsidRDefault="00080698" w:rsidP="00080698">
      <w:pPr>
        <w:widowControl w:val="0"/>
        <w:spacing w:after="0" w:line="240" w:lineRule="auto"/>
        <w:contextualSpacing/>
        <w:jc w:val="both"/>
        <w:rPr>
          <w:rFonts w:ascii="Times New Roman" w:eastAsia="Calibri" w:hAnsi="Times New Roman" w:cs="Times New Roman"/>
          <w:color w:val="000000"/>
          <w:sz w:val="28"/>
          <w:szCs w:val="28"/>
          <w:lang w:val="ru-RU" w:bidi="en-US"/>
        </w:rPr>
      </w:pPr>
      <w:r w:rsidRPr="00080698">
        <w:rPr>
          <w:rFonts w:ascii="Times New Roman" w:eastAsia="Calibri" w:hAnsi="Times New Roman" w:cs="Times New Roman"/>
          <w:color w:val="000000"/>
          <w:sz w:val="28"/>
          <w:szCs w:val="28"/>
          <w:lang w:val="ru-RU" w:bidi="en-US"/>
        </w:rPr>
        <w:t xml:space="preserve">8. Публічна інформація. </w:t>
      </w:r>
    </w:p>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val="ru-RU" w:eastAsia="ru-RU" w:bidi="en-US"/>
        </w:rPr>
      </w:pPr>
      <w:r w:rsidRPr="00080698">
        <w:rPr>
          <w:rFonts w:ascii="Times New Roman" w:eastAsia="Times New Roman" w:hAnsi="Times New Roman" w:cs="Times New Roman"/>
          <w:sz w:val="28"/>
          <w:szCs w:val="28"/>
          <w:lang w:val="ru-RU" w:eastAsia="ru-RU" w:bidi="en-US"/>
        </w:rPr>
        <w:t>Внутрішні чинники якості загальної середньої освіти:</w:t>
      </w:r>
    </w:p>
    <w:p w:rsidR="00080698" w:rsidRPr="00080698" w:rsidRDefault="00080698" w:rsidP="00080698">
      <w:pPr>
        <w:numPr>
          <w:ilvl w:val="0"/>
          <w:numId w:val="10"/>
        </w:numPr>
        <w:spacing w:after="0" w:line="240" w:lineRule="auto"/>
        <w:ind w:firstLine="284"/>
        <w:contextualSpacing/>
        <w:jc w:val="both"/>
        <w:rPr>
          <w:rFonts w:ascii="Times New Roman" w:eastAsia="Times New Roman" w:hAnsi="Times New Roman" w:cs="Times New Roman"/>
          <w:sz w:val="28"/>
          <w:szCs w:val="28"/>
          <w:lang w:val="ru-RU" w:eastAsia="ru-RU" w:bidi="en-US"/>
        </w:rPr>
      </w:pPr>
      <w:r w:rsidRPr="00080698">
        <w:rPr>
          <w:rFonts w:ascii="Times New Roman" w:eastAsia="Times New Roman" w:hAnsi="Times New Roman" w:cs="Times New Roman"/>
          <w:sz w:val="28"/>
          <w:szCs w:val="28"/>
          <w:lang w:val="ru-RU" w:eastAsia="ru-RU" w:bidi="en-US"/>
        </w:rPr>
        <w:t>якість основних умов освітнього процесу;</w:t>
      </w:r>
    </w:p>
    <w:p w:rsidR="00080698" w:rsidRPr="00080698" w:rsidRDefault="00080698" w:rsidP="00080698">
      <w:pPr>
        <w:numPr>
          <w:ilvl w:val="0"/>
          <w:numId w:val="10"/>
        </w:numPr>
        <w:spacing w:after="0" w:line="240" w:lineRule="auto"/>
        <w:ind w:firstLine="284"/>
        <w:contextualSpacing/>
        <w:jc w:val="both"/>
        <w:rPr>
          <w:rFonts w:ascii="Times New Roman" w:eastAsia="Times New Roman" w:hAnsi="Times New Roman" w:cs="Times New Roman"/>
          <w:sz w:val="28"/>
          <w:szCs w:val="28"/>
          <w:lang w:val="en-US" w:eastAsia="ru-RU" w:bidi="en-US"/>
        </w:rPr>
      </w:pPr>
      <w:r w:rsidRPr="00080698">
        <w:rPr>
          <w:rFonts w:ascii="Times New Roman" w:eastAsia="Times New Roman" w:hAnsi="Times New Roman" w:cs="Times New Roman"/>
          <w:sz w:val="28"/>
          <w:szCs w:val="28"/>
          <w:lang w:val="en-US" w:eastAsia="ru-RU" w:bidi="en-US"/>
        </w:rPr>
        <w:t>якість реалізації освітнього процесу;</w:t>
      </w:r>
    </w:p>
    <w:p w:rsidR="00080698" w:rsidRPr="00080698" w:rsidRDefault="00080698" w:rsidP="00080698">
      <w:pPr>
        <w:numPr>
          <w:ilvl w:val="0"/>
          <w:numId w:val="10"/>
        </w:numPr>
        <w:spacing w:after="0" w:line="240" w:lineRule="auto"/>
        <w:ind w:firstLine="284"/>
        <w:contextualSpacing/>
        <w:jc w:val="both"/>
        <w:rPr>
          <w:rFonts w:ascii="Times New Roman" w:eastAsia="Times New Roman" w:hAnsi="Times New Roman" w:cs="Times New Roman"/>
          <w:sz w:val="28"/>
          <w:szCs w:val="28"/>
          <w:lang w:val="en-US" w:eastAsia="ru-RU" w:bidi="en-US"/>
        </w:rPr>
      </w:pPr>
      <w:proofErr w:type="gramStart"/>
      <w:r w:rsidRPr="00080698">
        <w:rPr>
          <w:rFonts w:ascii="Times New Roman" w:eastAsia="Times New Roman" w:hAnsi="Times New Roman" w:cs="Times New Roman"/>
          <w:sz w:val="28"/>
          <w:szCs w:val="28"/>
          <w:lang w:val="en-US" w:eastAsia="ru-RU" w:bidi="en-US"/>
        </w:rPr>
        <w:t>якість</w:t>
      </w:r>
      <w:proofErr w:type="gramEnd"/>
      <w:r w:rsidRPr="00080698">
        <w:rPr>
          <w:rFonts w:ascii="Times New Roman" w:eastAsia="Times New Roman" w:hAnsi="Times New Roman" w:cs="Times New Roman"/>
          <w:sz w:val="28"/>
          <w:szCs w:val="28"/>
          <w:lang w:val="en-US" w:eastAsia="ru-RU" w:bidi="en-US"/>
        </w:rPr>
        <w:t xml:space="preserve"> результатів освітнього процесу.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en-US" w:eastAsia="ru-RU" w:bidi="en-US"/>
        </w:rPr>
      </w:pPr>
      <w:r w:rsidRPr="00080698">
        <w:rPr>
          <w:rFonts w:ascii="Times New Roman" w:eastAsia="Microsoft Sans Serif" w:hAnsi="Times New Roman" w:cs="Times New Roman"/>
          <w:color w:val="000000"/>
          <w:sz w:val="28"/>
          <w:szCs w:val="28"/>
          <w:lang w:val="en-US" w:eastAsia="ru-RU" w:bidi="en-US"/>
        </w:rPr>
        <w:t xml:space="preserve">     На рівні закладу розроблена система показників (внутрішній моніторинг), що дозволяє судити про те, наскільки ефективно реалізується освітня програма, тобто наскільки реальний "продукт" діяльності закладу відповідає ідеальній "моделі" випускника. При цьому обєктами, </w:t>
      </w:r>
      <w:proofErr w:type="gramStart"/>
      <w:r w:rsidRPr="00080698">
        <w:rPr>
          <w:rFonts w:ascii="Times New Roman" w:eastAsia="Microsoft Sans Serif" w:hAnsi="Times New Roman" w:cs="Times New Roman"/>
          <w:color w:val="000000"/>
          <w:sz w:val="28"/>
          <w:szCs w:val="28"/>
          <w:lang w:val="en-US" w:eastAsia="ru-RU" w:bidi="en-US"/>
        </w:rPr>
        <w:t>механізмами  та</w:t>
      </w:r>
      <w:proofErr w:type="gramEnd"/>
      <w:r w:rsidRPr="00080698">
        <w:rPr>
          <w:rFonts w:ascii="Times New Roman" w:eastAsia="Microsoft Sans Serif" w:hAnsi="Times New Roman" w:cs="Times New Roman"/>
          <w:color w:val="000000"/>
          <w:sz w:val="28"/>
          <w:szCs w:val="28"/>
          <w:lang w:val="en-US" w:eastAsia="ru-RU" w:bidi="en-US"/>
        </w:rPr>
        <w:t xml:space="preserve"> термінами  контролю є:</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en-US" w:bidi="en-US"/>
        </w:rPr>
      </w:pPr>
      <w:r w:rsidRPr="00080698">
        <w:rPr>
          <w:rFonts w:ascii="Times New Roman" w:eastAsia="Microsoft Sans Serif" w:hAnsi="Times New Roman" w:cs="Times New Roman"/>
          <w:color w:val="000000"/>
          <w:sz w:val="28"/>
          <w:szCs w:val="28"/>
          <w:lang w:val="en-US" w:bidi="en-US"/>
        </w:rPr>
        <w:t>- кадрове забезпечення освітньої діяльності (підвищення кваліфікації педагогічних працівників (форма проходження на вибір учителя)–не менше 150 годин протягом  5 років, атестація – 1 раз на 5 років,  добровільна сертифікація –</w:t>
      </w:r>
      <w:r w:rsidRPr="00080698">
        <w:rPr>
          <w:rFonts w:ascii="Times New Roman" w:eastAsia="Microsoft Sans Serif" w:hAnsi="Times New Roman" w:cs="Times New Roman"/>
          <w:color w:val="000000"/>
          <w:sz w:val="28"/>
          <w:szCs w:val="28"/>
          <w:lang w:bidi="en-US"/>
        </w:rPr>
        <w:t xml:space="preserve"> </w:t>
      </w:r>
      <w:r w:rsidRPr="00080698">
        <w:rPr>
          <w:rFonts w:ascii="Times New Roman" w:eastAsia="Microsoft Sans Serif" w:hAnsi="Times New Roman" w:cs="Times New Roman"/>
          <w:color w:val="000000"/>
          <w:sz w:val="28"/>
          <w:szCs w:val="28"/>
          <w:lang w:val="en-US" w:bidi="en-US"/>
        </w:rPr>
        <w:t>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080698" w:rsidRPr="00080698" w:rsidRDefault="00080698" w:rsidP="00080698">
      <w:pPr>
        <w:widowControl w:val="0"/>
        <w:shd w:val="clear" w:color="auto" w:fill="FFFFFF"/>
        <w:spacing w:before="240" w:after="0" w:line="240" w:lineRule="auto"/>
        <w:contextualSpacing/>
        <w:jc w:val="both"/>
        <w:rPr>
          <w:rFonts w:ascii="Times New Roman" w:eastAsia="Microsoft Sans Serif" w:hAnsi="Times New Roman" w:cs="Times New Roman"/>
          <w:color w:val="000000"/>
          <w:sz w:val="28"/>
          <w:szCs w:val="28"/>
          <w:lang w:val="en-US" w:bidi="en-US"/>
        </w:rPr>
      </w:pPr>
      <w:r w:rsidRPr="00080698">
        <w:rPr>
          <w:rFonts w:ascii="Times New Roman" w:eastAsia="Microsoft Sans Serif" w:hAnsi="Times New Roman" w:cs="Times New Roman"/>
          <w:color w:val="000000"/>
          <w:sz w:val="28"/>
          <w:szCs w:val="28"/>
          <w:lang w:val="en-US" w:bidi="en-US"/>
        </w:rPr>
        <w:t xml:space="preserve">- </w:t>
      </w:r>
      <w:proofErr w:type="gramStart"/>
      <w:r w:rsidRPr="00080698">
        <w:rPr>
          <w:rFonts w:ascii="Times New Roman" w:eastAsia="Microsoft Sans Serif" w:hAnsi="Times New Roman" w:cs="Times New Roman"/>
          <w:color w:val="000000"/>
          <w:sz w:val="28"/>
          <w:szCs w:val="28"/>
          <w:lang w:val="en-US" w:bidi="en-US"/>
        </w:rPr>
        <w:t>навчально-методичне</w:t>
      </w:r>
      <w:proofErr w:type="gramEnd"/>
      <w:r w:rsidRPr="00080698">
        <w:rPr>
          <w:rFonts w:ascii="Times New Roman" w:eastAsia="Microsoft Sans Serif" w:hAnsi="Times New Roman" w:cs="Times New Roman"/>
          <w:color w:val="000000"/>
          <w:sz w:val="28"/>
          <w:szCs w:val="28"/>
          <w:lang w:val="en-US" w:bidi="en-US"/>
        </w:rPr>
        <w:t xml:space="preserve">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 для счамостійної роботи та дистанційного навчання);</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en-US" w:bidi="en-US"/>
        </w:rPr>
      </w:pPr>
      <w:r w:rsidRPr="00080698">
        <w:rPr>
          <w:rFonts w:ascii="Times New Roman" w:eastAsia="Microsoft Sans Serif" w:hAnsi="Times New Roman" w:cs="Times New Roman"/>
          <w:color w:val="000000"/>
          <w:sz w:val="28"/>
          <w:szCs w:val="28"/>
          <w:lang w:val="en-US" w:bidi="en-US"/>
        </w:rPr>
        <w:t xml:space="preserve">- </w:t>
      </w:r>
      <w:proofErr w:type="gramStart"/>
      <w:r w:rsidRPr="00080698">
        <w:rPr>
          <w:rFonts w:ascii="Times New Roman" w:eastAsia="Microsoft Sans Serif" w:hAnsi="Times New Roman" w:cs="Times New Roman"/>
          <w:color w:val="000000"/>
          <w:sz w:val="28"/>
          <w:szCs w:val="28"/>
          <w:lang w:val="en-US" w:bidi="en-US"/>
        </w:rPr>
        <w:t>матеріально-технічне</w:t>
      </w:r>
      <w:proofErr w:type="gramEnd"/>
      <w:r w:rsidRPr="00080698">
        <w:rPr>
          <w:rFonts w:ascii="Times New Roman" w:eastAsia="Microsoft Sans Serif" w:hAnsi="Times New Roman" w:cs="Times New Roman"/>
          <w:color w:val="000000"/>
          <w:sz w:val="28"/>
          <w:szCs w:val="28"/>
          <w:lang w:val="en-US" w:bidi="en-US"/>
        </w:rPr>
        <w:t xml:space="preserve"> забезпечення освітньої діяльності (відповідність ліцензійним та акредитаційним вимогам: навчальні кабінети, класні кімнати,  спортзал, бібліотека, їдальня, буфет, наявність інтернету);</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 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 вибірковий згідно </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ічного плану роботи закладу та перспективного плану роботи ліцею);</w:t>
      </w:r>
    </w:p>
    <w:p w:rsidR="001460DE"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 моніторинг досягнення здобувачами освіти результатів навчання (компетентностей) (вивчення </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 xml:space="preserve">івня навчальних досягнень з предмета – 1 раз на 5 років, циклу предметів – за потребою, різні види оцінювання, що відповідають «Загальним критеріям оцінювання навчальних досягнень здобувачів освіти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 xml:space="preserve">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w:t>
      </w:r>
    </w:p>
    <w:p w:rsidR="001460DE" w:rsidRDefault="001460DE"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proofErr w:type="gramStart"/>
      <w:r w:rsidRPr="00080698">
        <w:rPr>
          <w:rFonts w:ascii="Times New Roman" w:eastAsia="Microsoft Sans Serif" w:hAnsi="Times New Roman" w:cs="Times New Roman"/>
          <w:color w:val="000000"/>
          <w:sz w:val="28"/>
          <w:szCs w:val="28"/>
          <w:lang w:val="ru-RU" w:bidi="en-US"/>
        </w:rPr>
        <w:lastRenderedPageBreak/>
        <w:t xml:space="preserve">випробовуваннях – протягом навчального року); </w:t>
      </w:r>
      <w:proofErr w:type="gramEnd"/>
    </w:p>
    <w:p w:rsidR="00A15899"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моніторинг оцінювання ступеня задоволення здобувачів освіти (</w:t>
      </w:r>
      <w:proofErr w:type="gramStart"/>
      <w:r w:rsidRPr="00080698">
        <w:rPr>
          <w:rFonts w:ascii="Times New Roman" w:eastAsia="Microsoft Sans Serif" w:hAnsi="Times New Roman" w:cs="Times New Roman"/>
          <w:color w:val="000000"/>
          <w:sz w:val="28"/>
          <w:szCs w:val="28"/>
          <w:lang w:val="ru-RU" w:bidi="en-US"/>
        </w:rPr>
        <w:t>соц</w:t>
      </w:r>
      <w:proofErr w:type="gramEnd"/>
      <w:r w:rsidRPr="00080698">
        <w:rPr>
          <w:rFonts w:ascii="Times New Roman" w:eastAsia="Microsoft Sans Serif" w:hAnsi="Times New Roman" w:cs="Times New Roman"/>
          <w:color w:val="000000"/>
          <w:sz w:val="28"/>
          <w:szCs w:val="28"/>
          <w:lang w:val="ru-RU" w:bidi="en-US"/>
        </w:rPr>
        <w:t xml:space="preserve">іологічні </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(анонімні) опитування здобувачів освіти – 1 раз на </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ік);</w:t>
      </w:r>
    </w:p>
    <w:p w:rsidR="00080698" w:rsidRPr="00080698" w:rsidRDefault="00080698" w:rsidP="00080698">
      <w:pPr>
        <w:widowControl w:val="0"/>
        <w:shd w:val="clear" w:color="auto" w:fill="FFFFFF"/>
        <w:spacing w:after="0" w:line="240" w:lineRule="auto"/>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 продовження навчання (аналіз вступу у ВНЗ України та за її межами -  1 раз на </w:t>
      </w:r>
      <w:proofErr w:type="gramStart"/>
      <w:r w:rsidRPr="00080698">
        <w:rPr>
          <w:rFonts w:ascii="Times New Roman" w:eastAsia="Microsoft Sans Serif" w:hAnsi="Times New Roman" w:cs="Times New Roman"/>
          <w:color w:val="000000"/>
          <w:sz w:val="28"/>
          <w:szCs w:val="28"/>
          <w:lang w:val="ru-RU" w:bidi="en-US"/>
        </w:rPr>
        <w:t>р</w:t>
      </w:r>
      <w:proofErr w:type="gramEnd"/>
      <w:r w:rsidRPr="00080698">
        <w:rPr>
          <w:rFonts w:ascii="Times New Roman" w:eastAsia="Microsoft Sans Serif" w:hAnsi="Times New Roman" w:cs="Times New Roman"/>
          <w:color w:val="000000"/>
          <w:sz w:val="28"/>
          <w:szCs w:val="28"/>
          <w:lang w:val="ru-RU" w:bidi="en-US"/>
        </w:rPr>
        <w:t>ік).</w:t>
      </w:r>
    </w:p>
    <w:p w:rsidR="00080698" w:rsidRPr="00080698" w:rsidRDefault="00080698" w:rsidP="00080698">
      <w:pPr>
        <w:widowControl w:val="0"/>
        <w:shd w:val="clear" w:color="auto" w:fill="FFFFFF"/>
        <w:spacing w:after="0" w:line="240" w:lineRule="auto"/>
        <w:contextualSpacing/>
        <w:jc w:val="both"/>
        <w:rPr>
          <w:rFonts w:ascii="Times New Roman" w:eastAsia="Microsoft Sans Serif" w:hAnsi="Times New Roman" w:cs="Times New Roman"/>
          <w:color w:val="000000"/>
          <w:sz w:val="28"/>
          <w:szCs w:val="28"/>
          <w:u w:val="single"/>
          <w:lang w:val="en-US" w:bidi="en-US"/>
        </w:rPr>
      </w:pPr>
      <w:r w:rsidRPr="00080698">
        <w:rPr>
          <w:rFonts w:ascii="Times New Roman" w:eastAsia="Microsoft Sans Serif" w:hAnsi="Times New Roman" w:cs="Times New Roman"/>
          <w:color w:val="000000"/>
          <w:sz w:val="28"/>
          <w:szCs w:val="28"/>
          <w:u w:val="single"/>
          <w:lang w:val="en-US" w:bidi="en-US"/>
        </w:rPr>
        <w:t xml:space="preserve">Результати </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Завданнями внутрішньої системи забезпечення якості освіти закладу</w:t>
      </w:r>
      <w:proofErr w:type="gramStart"/>
      <w:r w:rsidRPr="00080698">
        <w:rPr>
          <w:rFonts w:ascii="Times New Roman" w:eastAsia="Microsoft Sans Serif" w:hAnsi="Times New Roman" w:cs="Times New Roman"/>
          <w:color w:val="000000"/>
          <w:sz w:val="28"/>
          <w:szCs w:val="28"/>
          <w:lang w:val="ru-RU" w:bidi="en-US"/>
        </w:rPr>
        <w:t xml:space="preserve"> є:</w:t>
      </w:r>
      <w:proofErr w:type="gramEnd"/>
      <w:r w:rsidRPr="00080698">
        <w:rPr>
          <w:rFonts w:ascii="Times New Roman" w:eastAsia="Microsoft Sans Serif" w:hAnsi="Times New Roman" w:cs="Times New Roman"/>
          <w:color w:val="000000"/>
          <w:sz w:val="28"/>
          <w:szCs w:val="28"/>
          <w:lang w:val="ru-RU" w:bidi="en-US"/>
        </w:rPr>
        <w:t xml:space="preserve"> </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оновлення </w:t>
      </w:r>
      <w:proofErr w:type="gramStart"/>
      <w:r w:rsidRPr="00080698">
        <w:rPr>
          <w:rFonts w:ascii="Times New Roman" w:eastAsia="Microsoft Sans Serif" w:hAnsi="Times New Roman" w:cs="Times New Roman"/>
          <w:color w:val="000000"/>
          <w:sz w:val="28"/>
          <w:szCs w:val="28"/>
          <w:lang w:val="ru-RU" w:bidi="en-US"/>
        </w:rPr>
        <w:t>нормативно-методично</w:t>
      </w:r>
      <w:proofErr w:type="gramEnd"/>
      <w:r w:rsidRPr="00080698">
        <w:rPr>
          <w:rFonts w:ascii="Times New Roman" w:eastAsia="Microsoft Sans Serif" w:hAnsi="Times New Roman" w:cs="Times New Roman"/>
          <w:color w:val="000000"/>
          <w:sz w:val="28"/>
          <w:szCs w:val="28"/>
          <w:lang w:val="ru-RU" w:bidi="en-US"/>
        </w:rPr>
        <w:t xml:space="preserve">ї бази забезпечення якості освіти та освітньої діяльності в закладі; </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Microsoft Sans Serif" w:hAnsi="Times New Roman" w:cs="Times New Roman"/>
          <w:color w:val="000000"/>
          <w:sz w:val="28"/>
          <w:szCs w:val="28"/>
          <w:lang w:val="en-US" w:bidi="en-US"/>
        </w:rPr>
      </w:pPr>
      <w:r w:rsidRPr="00080698">
        <w:rPr>
          <w:rFonts w:ascii="Times New Roman" w:eastAsia="Microsoft Sans Serif" w:hAnsi="Times New Roman" w:cs="Times New Roman"/>
          <w:color w:val="000000"/>
          <w:sz w:val="28"/>
          <w:szCs w:val="28"/>
          <w:lang w:val="en-US" w:bidi="en-US"/>
        </w:rPr>
        <w:t xml:space="preserve">постійний моніторинг змісту освіти;  </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спостереження за реалізацією освітнього процесу; </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Microsoft Sans Serif" w:hAnsi="Times New Roman" w:cs="Times New Roman"/>
          <w:color w:val="000000"/>
          <w:sz w:val="28"/>
          <w:szCs w:val="28"/>
          <w:lang w:val="en-US" w:bidi="en-US"/>
        </w:rPr>
      </w:pPr>
      <w:r w:rsidRPr="00080698">
        <w:rPr>
          <w:rFonts w:ascii="Times New Roman" w:eastAsia="Microsoft Sans Serif" w:hAnsi="Times New Roman" w:cs="Times New Roman"/>
          <w:color w:val="000000"/>
          <w:sz w:val="28"/>
          <w:szCs w:val="28"/>
          <w:lang w:val="en-US" w:bidi="en-US"/>
        </w:rPr>
        <w:t xml:space="preserve">моніторинг технологій навчання; </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Microsoft Sans Serif" w:hAnsi="Times New Roman" w:cs="Times New Roman"/>
          <w:color w:val="000000"/>
          <w:sz w:val="28"/>
          <w:szCs w:val="28"/>
          <w:lang w:val="en-US" w:bidi="en-US"/>
        </w:rPr>
      </w:pPr>
      <w:r w:rsidRPr="00080698">
        <w:rPr>
          <w:rFonts w:ascii="Times New Roman" w:eastAsia="Microsoft Sans Serif" w:hAnsi="Times New Roman" w:cs="Times New Roman"/>
          <w:color w:val="000000"/>
          <w:sz w:val="28"/>
          <w:szCs w:val="28"/>
          <w:lang w:val="en-US" w:bidi="en-US"/>
        </w:rPr>
        <w:t xml:space="preserve">моніторинг ресурсного потенціалу закладу; </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моніторинг управління ресурсами та процесами; </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спостереження за станомсоціально-психологічного середовища закладу освіти; </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контроль стану </w:t>
      </w:r>
      <w:r w:rsidRPr="00080698">
        <w:rPr>
          <w:rFonts w:ascii="Times New Roman" w:eastAsia="Microsoft Sans Serif" w:hAnsi="Times New Roman" w:cs="Times New Roman"/>
          <w:color w:val="000000"/>
          <w:sz w:val="28"/>
          <w:szCs w:val="28"/>
          <w:lang w:bidi="en-US"/>
        </w:rPr>
        <w:t>п</w:t>
      </w:r>
      <w:r w:rsidRPr="00080698">
        <w:rPr>
          <w:rFonts w:ascii="Times New Roman" w:eastAsia="Microsoft Sans Serif" w:hAnsi="Times New Roman" w:cs="Times New Roman"/>
          <w:color w:val="000000"/>
          <w:sz w:val="28"/>
          <w:szCs w:val="28"/>
          <w:lang w:val="ru-RU" w:bidi="en-US"/>
        </w:rPr>
        <w:t>розорості освітньої діяльності та оприлюднення інформації щодо її результаті</w:t>
      </w:r>
      <w:proofErr w:type="gramStart"/>
      <w:r w:rsidRPr="00080698">
        <w:rPr>
          <w:rFonts w:ascii="Times New Roman" w:eastAsia="Microsoft Sans Serif" w:hAnsi="Times New Roman" w:cs="Times New Roman"/>
          <w:color w:val="000000"/>
          <w:sz w:val="28"/>
          <w:szCs w:val="28"/>
          <w:lang w:val="ru-RU" w:bidi="en-US"/>
        </w:rPr>
        <w:t>в</w:t>
      </w:r>
      <w:proofErr w:type="gramEnd"/>
      <w:r w:rsidRPr="00080698">
        <w:rPr>
          <w:rFonts w:ascii="Times New Roman" w:eastAsia="Microsoft Sans Serif" w:hAnsi="Times New Roman" w:cs="Times New Roman"/>
          <w:color w:val="000000"/>
          <w:sz w:val="28"/>
          <w:szCs w:val="28"/>
          <w:lang w:val="ru-RU" w:bidi="en-US"/>
        </w:rPr>
        <w:t xml:space="preserve">;  </w:t>
      </w:r>
    </w:p>
    <w:p w:rsidR="00080698" w:rsidRPr="00080698" w:rsidRDefault="00080698" w:rsidP="00A15899">
      <w:pPr>
        <w:widowControl w:val="0"/>
        <w:numPr>
          <w:ilvl w:val="0"/>
          <w:numId w:val="8"/>
        </w:numPr>
        <w:shd w:val="clear" w:color="auto" w:fill="FFFFFF"/>
        <w:spacing w:after="0" w:line="240" w:lineRule="auto"/>
        <w:ind w:left="142" w:firstLine="862"/>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val="ru-RU" w:bidi="en-US"/>
        </w:rPr>
        <w:t xml:space="preserve">розроблення рекомендацій щодо покращення якості освітньої діяльності та якості освіти, участь </w:t>
      </w:r>
      <w:proofErr w:type="gramStart"/>
      <w:r w:rsidRPr="00080698">
        <w:rPr>
          <w:rFonts w:ascii="Times New Roman" w:eastAsia="Microsoft Sans Serif" w:hAnsi="Times New Roman" w:cs="Times New Roman"/>
          <w:color w:val="000000"/>
          <w:sz w:val="28"/>
          <w:szCs w:val="28"/>
          <w:lang w:val="ru-RU" w:bidi="en-US"/>
        </w:rPr>
        <w:t>у</w:t>
      </w:r>
      <w:proofErr w:type="gramEnd"/>
      <w:r w:rsidRPr="00080698">
        <w:rPr>
          <w:rFonts w:ascii="Times New Roman" w:eastAsia="Microsoft Sans Serif" w:hAnsi="Times New Roman" w:cs="Times New Roman"/>
          <w:color w:val="000000"/>
          <w:sz w:val="28"/>
          <w:szCs w:val="28"/>
          <w:lang w:val="ru-RU" w:bidi="en-US"/>
        </w:rPr>
        <w:t xml:space="preserve"> стратегічному плануванні</w:t>
      </w:r>
      <w:r w:rsidRPr="00080698">
        <w:rPr>
          <w:rFonts w:ascii="Times New Roman" w:eastAsia="Microsoft Sans Serif" w:hAnsi="Times New Roman" w:cs="Times New Roman"/>
          <w:color w:val="000000"/>
          <w:sz w:val="28"/>
          <w:szCs w:val="28"/>
          <w:lang w:bidi="en-US"/>
        </w:rPr>
        <w:t>;</w:t>
      </w:r>
    </w:p>
    <w:p w:rsidR="00080698" w:rsidRPr="00080698" w:rsidRDefault="00080698" w:rsidP="00A15899">
      <w:pPr>
        <w:widowControl w:val="0"/>
        <w:numPr>
          <w:ilvl w:val="0"/>
          <w:numId w:val="8"/>
        </w:numPr>
        <w:shd w:val="clear" w:color="auto" w:fill="FFFFFF"/>
        <w:spacing w:after="0" w:line="240" w:lineRule="auto"/>
        <w:ind w:left="142" w:firstLine="862"/>
        <w:contextualSpacing/>
        <w:jc w:val="both"/>
        <w:rPr>
          <w:rFonts w:ascii="Times New Roman" w:eastAsia="Microsoft Sans Serif" w:hAnsi="Times New Roman" w:cs="Times New Roman"/>
          <w:color w:val="000000"/>
          <w:sz w:val="28"/>
          <w:szCs w:val="28"/>
          <w:lang w:val="ru-RU" w:bidi="en-US"/>
        </w:rPr>
      </w:pPr>
      <w:r w:rsidRPr="00080698">
        <w:rPr>
          <w:rFonts w:ascii="Times New Roman" w:eastAsia="Microsoft Sans Serif" w:hAnsi="Times New Roman" w:cs="Times New Roman"/>
          <w:color w:val="000000"/>
          <w:sz w:val="28"/>
          <w:szCs w:val="28"/>
          <w:lang w:bidi="en-US"/>
        </w:rPr>
        <w:t>моніторинг стану викладання навчальних предметів (згідно перспективного плану роботи закладу).</w:t>
      </w:r>
    </w:p>
    <w:p w:rsidR="00080698" w:rsidRPr="00080698" w:rsidRDefault="00080698" w:rsidP="00A15899">
      <w:pPr>
        <w:widowControl w:val="0"/>
        <w:spacing w:after="0" w:line="240" w:lineRule="auto"/>
        <w:ind w:left="142" w:firstLine="862"/>
        <w:contextualSpacing/>
        <w:jc w:val="both"/>
        <w:rPr>
          <w:rFonts w:ascii="Times New Roman" w:eastAsia="Calibri" w:hAnsi="Times New Roman" w:cs="Times New Roman"/>
          <w:color w:val="000000"/>
          <w:sz w:val="28"/>
          <w:szCs w:val="28"/>
          <w:lang w:val="ru-RU" w:bidi="en-US"/>
        </w:rPr>
      </w:pPr>
      <w:r w:rsidRPr="00080698">
        <w:rPr>
          <w:rFonts w:ascii="Times New Roman" w:eastAsia="Calibri" w:hAnsi="Times New Roman" w:cs="Times New Roman"/>
          <w:color w:val="000000"/>
          <w:sz w:val="28"/>
          <w:szCs w:val="28"/>
          <w:lang w:val="ru-RU" w:bidi="en-US"/>
        </w:rPr>
        <w:t>Критерії, правила та процедури оцінювання здобувачів освіти</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Calibri" w:hAnsi="Times New Roman" w:cs="Times New Roman"/>
          <w:color w:val="000000"/>
          <w:sz w:val="28"/>
          <w:szCs w:val="28"/>
          <w:lang w:val="ru-RU" w:bidi="en-US"/>
        </w:rPr>
      </w:pPr>
      <w:r w:rsidRPr="00080698">
        <w:rPr>
          <w:rFonts w:ascii="Times New Roman" w:eastAsia="Calibri" w:hAnsi="Times New Roman" w:cs="Times New Roman"/>
          <w:color w:val="000000"/>
          <w:sz w:val="28"/>
          <w:szCs w:val="28"/>
          <w:lang w:val="ru-RU" w:bidi="en-US"/>
        </w:rPr>
        <w:t xml:space="preserve">Оцінювання якості знань здобувачів освіти здійснюється відповідно до «Загальних критеріїв оцінювання навчальних досягнень здобувачів освіти у системі освіти»; </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Calibri" w:hAnsi="Times New Roman" w:cs="Times New Roman"/>
          <w:color w:val="000000"/>
          <w:sz w:val="28"/>
          <w:szCs w:val="28"/>
          <w:lang w:val="ru-RU" w:bidi="en-US"/>
        </w:rPr>
      </w:pPr>
      <w:r w:rsidRPr="00080698">
        <w:rPr>
          <w:rFonts w:ascii="Times New Roman" w:eastAsia="Calibri" w:hAnsi="Times New Roman" w:cs="Times New Roman"/>
          <w:color w:val="000000"/>
          <w:sz w:val="28"/>
          <w:szCs w:val="28"/>
          <w:lang w:val="ru-RU" w:bidi="en-US"/>
        </w:rPr>
        <w:t xml:space="preserve">Критерії оцінювання та очікувані результати освітньої діяльності здобувачів освіти є обов’язковою складовою навчальної програми предмета.  На початку вивчення теми вчитель </w:t>
      </w:r>
      <w:proofErr w:type="gramStart"/>
      <w:r w:rsidRPr="00080698">
        <w:rPr>
          <w:rFonts w:ascii="Times New Roman" w:eastAsia="Calibri" w:hAnsi="Times New Roman" w:cs="Times New Roman"/>
          <w:color w:val="000000"/>
          <w:sz w:val="28"/>
          <w:szCs w:val="28"/>
          <w:lang w:val="ru-RU" w:bidi="en-US"/>
        </w:rPr>
        <w:t>повинен</w:t>
      </w:r>
      <w:proofErr w:type="gramEnd"/>
      <w:r w:rsidRPr="00080698">
        <w:rPr>
          <w:rFonts w:ascii="Times New Roman" w:eastAsia="Calibri" w:hAnsi="Times New Roman" w:cs="Times New Roman"/>
          <w:color w:val="000000"/>
          <w:sz w:val="28"/>
          <w:szCs w:val="28"/>
          <w:lang w:bidi="en-US"/>
        </w:rPr>
        <w:t xml:space="preserve"> </w:t>
      </w:r>
      <w:r w:rsidRPr="00080698">
        <w:rPr>
          <w:rFonts w:ascii="Times New Roman" w:eastAsia="Calibri" w:hAnsi="Times New Roman" w:cs="Times New Roman"/>
          <w:color w:val="000000"/>
          <w:sz w:val="28"/>
          <w:szCs w:val="28"/>
          <w:lang w:val="ru-RU" w:bidi="en-US"/>
        </w:rPr>
        <w:t>ознайомити  здобувачів освіти  з системою та критеріями її оцінювання;</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Calibri" w:hAnsi="Times New Roman" w:cs="Times New Roman"/>
          <w:color w:val="000000"/>
          <w:sz w:val="28"/>
          <w:szCs w:val="28"/>
          <w:lang w:val="ru-RU" w:bidi="en-US"/>
        </w:rPr>
      </w:pPr>
      <w:r w:rsidRPr="00080698">
        <w:rPr>
          <w:rFonts w:ascii="Times New Roman" w:eastAsia="Calibri" w:hAnsi="Times New Roman" w:cs="Times New Roman"/>
          <w:color w:val="000000"/>
          <w:sz w:val="28"/>
          <w:szCs w:val="28"/>
          <w:lang w:val="ru-RU" w:bidi="en-US"/>
        </w:rPr>
        <w:t>Для  врахування  думки  здобувачів освіти  щодо  якості  та  об’єктивності  системи</w:t>
      </w:r>
      <w:r w:rsidRPr="00080698">
        <w:rPr>
          <w:rFonts w:ascii="Times New Roman" w:eastAsia="Calibri" w:hAnsi="Times New Roman" w:cs="Times New Roman"/>
          <w:color w:val="000000"/>
          <w:sz w:val="28"/>
          <w:szCs w:val="28"/>
          <w:lang w:bidi="en-US"/>
        </w:rPr>
        <w:t xml:space="preserve"> </w:t>
      </w:r>
      <w:r w:rsidRPr="00080698">
        <w:rPr>
          <w:rFonts w:ascii="Times New Roman" w:eastAsia="Calibri" w:hAnsi="Times New Roman" w:cs="Times New Roman"/>
          <w:color w:val="000000"/>
          <w:sz w:val="28"/>
          <w:szCs w:val="28"/>
          <w:lang w:val="ru-RU" w:bidi="en-US"/>
        </w:rPr>
        <w:t xml:space="preserve">оцінювання проводяться щорічні </w:t>
      </w:r>
      <w:proofErr w:type="gramStart"/>
      <w:r w:rsidRPr="00080698">
        <w:rPr>
          <w:rFonts w:ascii="Times New Roman" w:eastAsia="Calibri" w:hAnsi="Times New Roman" w:cs="Times New Roman"/>
          <w:color w:val="000000"/>
          <w:sz w:val="28"/>
          <w:szCs w:val="28"/>
          <w:lang w:val="ru-RU" w:bidi="en-US"/>
        </w:rPr>
        <w:t>соц</w:t>
      </w:r>
      <w:proofErr w:type="gramEnd"/>
      <w:r w:rsidRPr="00080698">
        <w:rPr>
          <w:rFonts w:ascii="Times New Roman" w:eastAsia="Calibri" w:hAnsi="Times New Roman" w:cs="Times New Roman"/>
          <w:color w:val="000000"/>
          <w:sz w:val="28"/>
          <w:szCs w:val="28"/>
          <w:lang w:val="ru-RU" w:bidi="en-US"/>
        </w:rPr>
        <w:t xml:space="preserve">іологічні (анонімні) опитування, а також моніторинг оцінювання ступеня задоволення  здобувачів освіти; </w:t>
      </w:r>
    </w:p>
    <w:p w:rsidR="00080698" w:rsidRPr="00080698" w:rsidRDefault="00080698" w:rsidP="00A15899">
      <w:pPr>
        <w:widowControl w:val="0"/>
        <w:numPr>
          <w:ilvl w:val="0"/>
          <w:numId w:val="8"/>
        </w:numPr>
        <w:spacing w:after="0" w:line="240" w:lineRule="auto"/>
        <w:ind w:left="142" w:firstLine="862"/>
        <w:contextualSpacing/>
        <w:jc w:val="both"/>
        <w:rPr>
          <w:rFonts w:ascii="Times New Roman" w:eastAsia="Calibri" w:hAnsi="Times New Roman" w:cs="Times New Roman"/>
          <w:b/>
          <w:bCs/>
          <w:i/>
          <w:iCs/>
          <w:color w:val="666666"/>
          <w:sz w:val="28"/>
          <w:szCs w:val="28"/>
          <w:lang w:val="ru-RU" w:bidi="en-US"/>
        </w:rPr>
      </w:pPr>
      <w:r w:rsidRPr="00080698">
        <w:rPr>
          <w:rFonts w:ascii="Times New Roman" w:eastAsia="Calibri" w:hAnsi="Times New Roman" w:cs="Times New Roman"/>
          <w:color w:val="000000"/>
          <w:sz w:val="28"/>
          <w:szCs w:val="28"/>
          <w:lang w:val="ru-RU" w:bidi="en-US"/>
        </w:rPr>
        <w:t xml:space="preserve">Результати  оцінювання  здобувачів    освіти  обговорюються  на засіданні педагогічної  </w:t>
      </w:r>
      <w:proofErr w:type="gramStart"/>
      <w:r w:rsidRPr="00080698">
        <w:rPr>
          <w:rFonts w:ascii="Times New Roman" w:eastAsia="Calibri" w:hAnsi="Times New Roman" w:cs="Times New Roman"/>
          <w:color w:val="000000"/>
          <w:sz w:val="28"/>
          <w:szCs w:val="28"/>
          <w:lang w:val="ru-RU" w:bidi="en-US"/>
        </w:rPr>
        <w:t>ради</w:t>
      </w:r>
      <w:proofErr w:type="gramEnd"/>
      <w:r w:rsidRPr="00080698">
        <w:rPr>
          <w:rFonts w:ascii="Times New Roman" w:eastAsia="Calibri" w:hAnsi="Times New Roman" w:cs="Times New Roman"/>
          <w:color w:val="000000"/>
          <w:sz w:val="28"/>
          <w:szCs w:val="28"/>
          <w:lang w:val="ru-RU" w:bidi="en-US"/>
        </w:rPr>
        <w:t xml:space="preserve"> закладу; </w:t>
      </w:r>
    </w:p>
    <w:p w:rsidR="00080698" w:rsidRPr="001460DE" w:rsidRDefault="00080698" w:rsidP="00A15899">
      <w:pPr>
        <w:widowControl w:val="0"/>
        <w:numPr>
          <w:ilvl w:val="0"/>
          <w:numId w:val="8"/>
        </w:numPr>
        <w:shd w:val="clear" w:color="auto" w:fill="FFFFFF"/>
        <w:spacing w:after="0" w:line="240" w:lineRule="auto"/>
        <w:ind w:left="142" w:firstLine="862"/>
        <w:contextualSpacing/>
        <w:jc w:val="both"/>
        <w:rPr>
          <w:rFonts w:ascii="Times New Roman" w:eastAsia="Microsoft Sans Serif" w:hAnsi="Times New Roman" w:cs="Times New Roman"/>
          <w:color w:val="000000"/>
          <w:sz w:val="28"/>
          <w:szCs w:val="28"/>
          <w:lang w:bidi="en-US"/>
        </w:rPr>
      </w:pPr>
      <w:r w:rsidRPr="00080698">
        <w:rPr>
          <w:rFonts w:ascii="Times New Roman" w:eastAsia="Calibri" w:hAnsi="Times New Roman" w:cs="Times New Roman"/>
          <w:color w:val="000000"/>
          <w:sz w:val="28"/>
          <w:szCs w:val="28"/>
          <w:lang w:val="ru-RU" w:bidi="en-US"/>
        </w:rPr>
        <w:t>Оцінки слугують для аналізу індиві</w:t>
      </w:r>
      <w:proofErr w:type="gramStart"/>
      <w:r w:rsidRPr="00080698">
        <w:rPr>
          <w:rFonts w:ascii="Times New Roman" w:eastAsia="Calibri" w:hAnsi="Times New Roman" w:cs="Times New Roman"/>
          <w:color w:val="000000"/>
          <w:sz w:val="28"/>
          <w:szCs w:val="28"/>
          <w:lang w:val="ru-RU" w:bidi="en-US"/>
        </w:rPr>
        <w:t>дуального</w:t>
      </w:r>
      <w:proofErr w:type="gramEnd"/>
      <w:r w:rsidRPr="00080698">
        <w:rPr>
          <w:rFonts w:ascii="Times New Roman" w:eastAsia="Calibri" w:hAnsi="Times New Roman" w:cs="Times New Roman"/>
          <w:color w:val="000000"/>
          <w:sz w:val="28"/>
          <w:szCs w:val="28"/>
          <w:lang w:val="ru-RU" w:bidi="en-US"/>
        </w:rPr>
        <w:t xml:space="preserve"> прогресу і планування індивідуального темпу навчання, а не ранжування учнів. Оцінки розглядаються як </w:t>
      </w:r>
      <w:r w:rsidR="00A15899">
        <w:rPr>
          <w:rFonts w:ascii="Times New Roman" w:eastAsia="Calibri" w:hAnsi="Times New Roman" w:cs="Times New Roman"/>
          <w:color w:val="000000"/>
          <w:sz w:val="28"/>
          <w:szCs w:val="28"/>
          <w:lang w:val="ru-RU" w:bidi="en-US"/>
        </w:rPr>
        <w:t>рекомендація до дії, а не покарання</w:t>
      </w:r>
      <w:r w:rsidRPr="00080698">
        <w:rPr>
          <w:rFonts w:ascii="Times New Roman" w:eastAsia="Calibri" w:hAnsi="Times New Roman" w:cs="Times New Roman"/>
          <w:color w:val="000000"/>
          <w:sz w:val="28"/>
          <w:szCs w:val="28"/>
          <w:lang w:val="ru-RU" w:bidi="en-US"/>
        </w:rPr>
        <w:t>.</w:t>
      </w:r>
      <w:r w:rsidRPr="00080698">
        <w:rPr>
          <w:rFonts w:ascii="Times New Roman" w:eastAsia="Microsoft Sans Serif" w:hAnsi="Times New Roman" w:cs="Times New Roman"/>
          <w:color w:val="000000"/>
          <w:sz w:val="28"/>
          <w:szCs w:val="28"/>
          <w:lang w:bidi="en-US"/>
        </w:rPr>
        <w:t xml:space="preserve"> </w:t>
      </w:r>
    </w:p>
    <w:p w:rsidR="00080698" w:rsidRPr="00080698" w:rsidRDefault="00080698" w:rsidP="00080698">
      <w:pPr>
        <w:widowControl w:val="0"/>
        <w:shd w:val="clear" w:color="auto" w:fill="FFFFFF"/>
        <w:spacing w:after="0" w:line="240" w:lineRule="auto"/>
        <w:contextualSpacing/>
        <w:jc w:val="both"/>
        <w:rPr>
          <w:rFonts w:ascii="Times New Roman" w:eastAsia="Microsoft Sans Serif" w:hAnsi="Times New Roman" w:cs="Times New Roman"/>
          <w:color w:val="000000"/>
          <w:sz w:val="28"/>
          <w:szCs w:val="28"/>
          <w:lang w:bidi="en-US"/>
        </w:rPr>
      </w:pPr>
    </w:p>
    <w:p w:rsidR="00080698" w:rsidRPr="00080698" w:rsidRDefault="00080698" w:rsidP="00080698">
      <w:pPr>
        <w:widowControl w:val="0"/>
        <w:shd w:val="clear" w:color="auto" w:fill="FFFFFF"/>
        <w:spacing w:after="0" w:line="240" w:lineRule="auto"/>
        <w:contextualSpacing/>
        <w:jc w:val="both"/>
        <w:rPr>
          <w:rFonts w:ascii="Times New Roman" w:eastAsia="Times New Roman" w:hAnsi="Times New Roman" w:cs="Times New Roman"/>
          <w:b/>
          <w:bCs/>
          <w:sz w:val="28"/>
          <w:szCs w:val="28"/>
          <w:lang w:val="ru-RU" w:eastAsia="ru-RU" w:bidi="en-US"/>
        </w:rPr>
      </w:pPr>
      <w:r w:rsidRPr="00080698">
        <w:rPr>
          <w:rFonts w:ascii="Times New Roman" w:eastAsia="Times New Roman" w:hAnsi="Times New Roman" w:cs="Times New Roman"/>
          <w:b/>
          <w:bCs/>
          <w:sz w:val="28"/>
          <w:szCs w:val="28"/>
          <w:lang w:val="ru-RU" w:eastAsia="ru-RU" w:bidi="en-US"/>
        </w:rPr>
        <w:t>Розділ 7. Програмно-методичне забезпечення освітньої програми</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kern w:val="36"/>
          <w:sz w:val="28"/>
          <w:szCs w:val="28"/>
          <w:lang w:val="ru-RU" w:eastAsia="ru-RU" w:bidi="en-US"/>
        </w:rPr>
      </w:pPr>
      <w:r w:rsidRPr="00080698">
        <w:rPr>
          <w:rFonts w:ascii="Times New Roman" w:eastAsia="Microsoft Sans Serif" w:hAnsi="Times New Roman" w:cs="Times New Roman"/>
          <w:color w:val="000000"/>
          <w:kern w:val="36"/>
          <w:sz w:val="28"/>
          <w:szCs w:val="28"/>
          <w:lang w:val="ru-RU" w:eastAsia="ru-RU" w:bidi="en-US"/>
        </w:rPr>
        <w:t>- Концепція Нової української школи (схвалена розпорядженням Кабінету Міні</w:t>
      </w:r>
      <w:proofErr w:type="gramStart"/>
      <w:r w:rsidRPr="00080698">
        <w:rPr>
          <w:rFonts w:ascii="Times New Roman" w:eastAsia="Microsoft Sans Serif" w:hAnsi="Times New Roman" w:cs="Times New Roman"/>
          <w:color w:val="000000"/>
          <w:kern w:val="36"/>
          <w:sz w:val="28"/>
          <w:szCs w:val="28"/>
          <w:lang w:val="ru-RU" w:eastAsia="ru-RU" w:bidi="en-US"/>
        </w:rPr>
        <w:t>стр</w:t>
      </w:r>
      <w:proofErr w:type="gramEnd"/>
      <w:r w:rsidRPr="00080698">
        <w:rPr>
          <w:rFonts w:ascii="Times New Roman" w:eastAsia="Microsoft Sans Serif" w:hAnsi="Times New Roman" w:cs="Times New Roman"/>
          <w:color w:val="000000"/>
          <w:kern w:val="36"/>
          <w:sz w:val="28"/>
          <w:szCs w:val="28"/>
          <w:lang w:val="ru-RU" w:eastAsia="ru-RU" w:bidi="en-US"/>
        </w:rPr>
        <w:t xml:space="preserve">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1460DE"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shd w:val="clear" w:color="auto" w:fill="FFFFFF"/>
          <w:lang w:val="ru-RU" w:eastAsia="ru-RU" w:bidi="en-US"/>
        </w:rPr>
      </w:pPr>
      <w:r w:rsidRPr="00080698">
        <w:rPr>
          <w:rFonts w:ascii="Times New Roman" w:eastAsia="Microsoft Sans Serif" w:hAnsi="Times New Roman" w:cs="Times New Roman"/>
          <w:color w:val="000000"/>
          <w:sz w:val="28"/>
          <w:szCs w:val="28"/>
          <w:shd w:val="clear" w:color="auto" w:fill="FFFFFF"/>
          <w:lang w:val="ru-RU" w:eastAsia="ru-RU" w:bidi="en-US"/>
        </w:rPr>
        <w:t xml:space="preserve">- Державний стандарт базової і повної загальної середньої освіти, затвердженого </w:t>
      </w:r>
    </w:p>
    <w:p w:rsidR="001460DE" w:rsidRDefault="001460DE" w:rsidP="00080698">
      <w:pPr>
        <w:widowControl w:val="0"/>
        <w:spacing w:after="0" w:line="240" w:lineRule="auto"/>
        <w:contextualSpacing/>
        <w:jc w:val="both"/>
        <w:rPr>
          <w:rFonts w:ascii="Times New Roman" w:eastAsia="Microsoft Sans Serif" w:hAnsi="Times New Roman" w:cs="Times New Roman"/>
          <w:color w:val="000000"/>
          <w:sz w:val="28"/>
          <w:szCs w:val="28"/>
          <w:shd w:val="clear" w:color="auto" w:fill="FFFFFF"/>
          <w:lang w:val="ru-RU" w:eastAsia="ru-RU" w:bidi="en-US"/>
        </w:rPr>
      </w:pP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shd w:val="clear" w:color="auto" w:fill="FFFFFF"/>
          <w:lang w:val="ru-RU" w:eastAsia="ru-RU" w:bidi="en-US"/>
        </w:rPr>
      </w:pPr>
      <w:bookmarkStart w:id="0" w:name="_GoBack"/>
      <w:bookmarkEnd w:id="0"/>
      <w:r w:rsidRPr="00080698">
        <w:rPr>
          <w:rFonts w:ascii="Times New Roman" w:eastAsia="Microsoft Sans Serif" w:hAnsi="Times New Roman" w:cs="Times New Roman"/>
          <w:color w:val="000000"/>
          <w:sz w:val="28"/>
          <w:szCs w:val="28"/>
          <w:shd w:val="clear" w:color="auto" w:fill="FFFFFF"/>
          <w:lang w:val="ru-RU" w:eastAsia="ru-RU" w:bidi="en-US"/>
        </w:rPr>
        <w:lastRenderedPageBreak/>
        <w:t>постановою Кабінету Міні</w:t>
      </w:r>
      <w:proofErr w:type="gramStart"/>
      <w:r w:rsidRPr="00080698">
        <w:rPr>
          <w:rFonts w:ascii="Times New Roman" w:eastAsia="Microsoft Sans Serif" w:hAnsi="Times New Roman" w:cs="Times New Roman"/>
          <w:color w:val="000000"/>
          <w:sz w:val="28"/>
          <w:szCs w:val="28"/>
          <w:shd w:val="clear" w:color="auto" w:fill="FFFFFF"/>
          <w:lang w:val="ru-RU" w:eastAsia="ru-RU" w:bidi="en-US"/>
        </w:rPr>
        <w:t>стр</w:t>
      </w:r>
      <w:proofErr w:type="gramEnd"/>
      <w:r w:rsidRPr="00080698">
        <w:rPr>
          <w:rFonts w:ascii="Times New Roman" w:eastAsia="Microsoft Sans Serif" w:hAnsi="Times New Roman" w:cs="Times New Roman"/>
          <w:color w:val="000000"/>
          <w:sz w:val="28"/>
          <w:szCs w:val="28"/>
          <w:shd w:val="clear" w:color="auto" w:fill="FFFFFF"/>
          <w:lang w:val="ru-RU" w:eastAsia="ru-RU" w:bidi="en-US"/>
        </w:rPr>
        <w:t>ів України від 23 листопада 2011 року № 1392;</w:t>
      </w:r>
    </w:p>
    <w:p w:rsidR="00080698" w:rsidRPr="00080698" w:rsidRDefault="00080698" w:rsidP="00080698">
      <w:pPr>
        <w:widowControl w:val="0"/>
        <w:spacing w:after="0" w:line="240" w:lineRule="auto"/>
        <w:contextualSpacing/>
        <w:jc w:val="both"/>
        <w:rPr>
          <w:rFonts w:ascii="Times New Roman" w:eastAsia="Microsoft Sans Serif" w:hAnsi="Times New Roman" w:cs="Times New Roman"/>
          <w:color w:val="000000"/>
          <w:sz w:val="28"/>
          <w:szCs w:val="28"/>
          <w:lang w:val="ru-RU" w:eastAsia="ru-RU" w:bidi="en-US"/>
        </w:rPr>
      </w:pPr>
      <w:r w:rsidRPr="00080698">
        <w:rPr>
          <w:rFonts w:ascii="Times New Roman" w:eastAsia="Microsoft Sans Serif" w:hAnsi="Times New Roman" w:cs="Times New Roman"/>
          <w:color w:val="000000"/>
          <w:sz w:val="28"/>
          <w:szCs w:val="28"/>
          <w:shd w:val="clear" w:color="auto" w:fill="FFFFFF"/>
          <w:lang w:val="ru-RU" w:eastAsia="ru-RU" w:bidi="en-US"/>
        </w:rPr>
        <w:t xml:space="preserve">- наказ </w:t>
      </w:r>
      <w:r w:rsidRPr="00080698">
        <w:rPr>
          <w:rFonts w:ascii="Times New Roman" w:eastAsia="Microsoft Sans Serif" w:hAnsi="Times New Roman" w:cs="Times New Roman"/>
          <w:color w:val="00B050"/>
          <w:sz w:val="28"/>
          <w:szCs w:val="28"/>
          <w:lang w:val="ru-RU" w:bidi="en-US"/>
        </w:rPr>
        <w:t xml:space="preserve"> </w:t>
      </w:r>
      <w:r w:rsidRPr="00080698">
        <w:rPr>
          <w:rFonts w:ascii="Times New Roman" w:eastAsia="Microsoft Sans Serif" w:hAnsi="Times New Roman" w:cs="Times New Roman"/>
          <w:color w:val="000000"/>
          <w:sz w:val="28"/>
          <w:szCs w:val="28"/>
          <w:lang w:val="ru-RU" w:bidi="en-US"/>
        </w:rPr>
        <w:t>Міністерства освіти і науки України</w:t>
      </w:r>
      <w:r w:rsidRPr="00080698">
        <w:rPr>
          <w:rFonts w:ascii="Times New Roman" w:eastAsia="Microsoft Sans Serif" w:hAnsi="Times New Roman" w:cs="Times New Roman"/>
          <w:color w:val="00B050"/>
          <w:sz w:val="28"/>
          <w:szCs w:val="28"/>
          <w:lang w:val="ru-RU" w:bidi="en-US"/>
        </w:rPr>
        <w:t xml:space="preserve"> </w:t>
      </w:r>
      <w:r w:rsidRPr="00080698">
        <w:rPr>
          <w:rFonts w:ascii="Times New Roman" w:eastAsia="Microsoft Sans Serif" w:hAnsi="Times New Roman" w:cs="Times New Roman"/>
          <w:color w:val="000000"/>
          <w:sz w:val="28"/>
          <w:szCs w:val="28"/>
          <w:shd w:val="clear" w:color="auto" w:fill="FFFFFF"/>
          <w:lang w:val="ru-RU" w:eastAsia="ru-RU" w:bidi="en-US"/>
        </w:rPr>
        <w:t xml:space="preserve"> № 408 «Про затвердження типової освітньої програми закладів загальної середньої освіти ІІІ ступеня».</w:t>
      </w:r>
    </w:p>
    <w:p w:rsidR="00080698" w:rsidRPr="00080698" w:rsidRDefault="00080698" w:rsidP="00080698">
      <w:pPr>
        <w:spacing w:after="0" w:line="240" w:lineRule="auto"/>
        <w:contextualSpacing/>
        <w:jc w:val="center"/>
        <w:rPr>
          <w:rFonts w:ascii="Times New Roman" w:eastAsia="Times New Roman" w:hAnsi="Times New Roman" w:cs="Times New Roman"/>
          <w:sz w:val="28"/>
          <w:szCs w:val="28"/>
        </w:rPr>
      </w:pPr>
      <w:r w:rsidRPr="00080698">
        <w:rPr>
          <w:rFonts w:ascii="Times New Roman" w:eastAsia="Calibri" w:hAnsi="Times New Roman" w:cs="Times New Roman"/>
          <w:sz w:val="28"/>
          <w:szCs w:val="28"/>
        </w:rPr>
        <w:t>Перелік навчальних програм</w:t>
      </w:r>
    </w:p>
    <w:p w:rsidR="00080698" w:rsidRPr="00080698" w:rsidRDefault="00080698" w:rsidP="00080698">
      <w:pPr>
        <w:spacing w:after="0" w:line="240" w:lineRule="auto"/>
        <w:contextualSpacing/>
        <w:jc w:val="center"/>
        <w:rPr>
          <w:rFonts w:ascii="Times New Roman" w:eastAsia="Calibri" w:hAnsi="Times New Roman" w:cs="Times New Roman"/>
          <w:sz w:val="28"/>
          <w:szCs w:val="28"/>
        </w:rPr>
      </w:pPr>
      <w:r w:rsidRPr="00080698">
        <w:rPr>
          <w:rFonts w:ascii="Times New Roman" w:eastAsia="Calibri" w:hAnsi="Times New Roman" w:cs="Times New Roman"/>
          <w:sz w:val="28"/>
          <w:szCs w:val="28"/>
        </w:rPr>
        <w:t xml:space="preserve">для здобувачів освіти закладів загальної середньої освіти ІІІ ступеня </w:t>
      </w:r>
    </w:p>
    <w:p w:rsidR="00080698" w:rsidRPr="00080698" w:rsidRDefault="00080698" w:rsidP="00080698">
      <w:pPr>
        <w:spacing w:after="0" w:line="240" w:lineRule="auto"/>
        <w:contextualSpacing/>
        <w:jc w:val="both"/>
        <w:rPr>
          <w:rFonts w:ascii="Times New Roman" w:eastAsia="Calibri" w:hAnsi="Times New Roman" w:cs="Times New Roman"/>
          <w:sz w:val="28"/>
          <w:szCs w:val="28"/>
        </w:rPr>
      </w:pPr>
      <w:r w:rsidRPr="00080698">
        <w:rPr>
          <w:rFonts w:ascii="Times New Roman" w:eastAsia="Calibri" w:hAnsi="Times New Roman" w:cs="Times New Roman"/>
          <w:sz w:val="28"/>
          <w:szCs w:val="28"/>
        </w:rPr>
        <w:t>(затверджені наказами МОН від 23.10.2017 № 1407, від 24.11.2017 № 1539)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344"/>
        <w:gridCol w:w="2650"/>
      </w:tblGrid>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w:t>
            </w:r>
            <w:proofErr w:type="gramStart"/>
            <w:r w:rsidRPr="00080698">
              <w:rPr>
                <w:rFonts w:ascii="Times New Roman" w:eastAsia="Calibri" w:hAnsi="Times New Roman" w:cs="Times New Roman"/>
                <w:sz w:val="28"/>
                <w:szCs w:val="28"/>
                <w:lang w:val="ru-RU"/>
              </w:rPr>
              <w:t>п</w:t>
            </w:r>
            <w:proofErr w:type="gramEnd"/>
            <w:r w:rsidRPr="00080698">
              <w:rPr>
                <w:rFonts w:ascii="Times New Roman" w:eastAsia="Calibri" w:hAnsi="Times New Roman" w:cs="Times New Roman"/>
                <w:sz w:val="28"/>
                <w:szCs w:val="28"/>
                <w:lang w:val="ru-RU"/>
              </w:rPr>
              <w:t>/п</w:t>
            </w:r>
          </w:p>
        </w:tc>
        <w:tc>
          <w:tcPr>
            <w:tcW w:w="6344"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b/>
                <w:sz w:val="28"/>
                <w:szCs w:val="28"/>
                <w:lang w:val="ru-RU"/>
              </w:rPr>
              <w:t>Назва навчальної програми</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b/>
                <w:sz w:val="28"/>
                <w:szCs w:val="28"/>
                <w:lang w:val="ru-RU"/>
              </w:rPr>
              <w:t>Р</w:t>
            </w:r>
            <w:proofErr w:type="gramEnd"/>
            <w:r w:rsidRPr="00080698">
              <w:rPr>
                <w:rFonts w:ascii="Times New Roman" w:eastAsia="Calibri" w:hAnsi="Times New Roman" w:cs="Times New Roman"/>
                <w:b/>
                <w:sz w:val="28"/>
                <w:szCs w:val="28"/>
                <w:lang w:val="ru-RU"/>
              </w:rPr>
              <w:t>івень вивчення</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1</w:t>
            </w:r>
          </w:p>
        </w:tc>
        <w:tc>
          <w:tcPr>
            <w:tcW w:w="6344" w:type="dxa"/>
            <w:shd w:val="clear" w:color="auto" w:fill="DBE5F1"/>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val="ru-RU"/>
              </w:rPr>
            </w:pPr>
            <w:r w:rsidRPr="00080698">
              <w:rPr>
                <w:rFonts w:ascii="Times New Roman" w:eastAsia="Calibri" w:hAnsi="Times New Roman" w:cs="Times New Roman"/>
                <w:sz w:val="28"/>
                <w:szCs w:val="28"/>
                <w:lang w:val="ru-RU"/>
              </w:rPr>
              <w:t>Українська мова</w:t>
            </w:r>
          </w:p>
        </w:tc>
        <w:tc>
          <w:tcPr>
            <w:tcW w:w="2650" w:type="dxa"/>
            <w:shd w:val="clear" w:color="auto" w:fill="DBE5F1"/>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val="ru-RU"/>
              </w:rPr>
            </w:pPr>
            <w:proofErr w:type="gramStart"/>
            <w:r w:rsidRPr="00080698">
              <w:rPr>
                <w:rFonts w:ascii="Times New Roman" w:eastAsia="Calibri" w:hAnsi="Times New Roman" w:cs="Times New Roman"/>
                <w:sz w:val="28"/>
                <w:szCs w:val="28"/>
                <w:lang w:val="ru-RU"/>
              </w:rPr>
              <w:t>Проф</w:t>
            </w:r>
            <w:proofErr w:type="gramEnd"/>
            <w:r w:rsidRPr="00080698">
              <w:rPr>
                <w:rFonts w:ascii="Times New Roman" w:eastAsia="Calibri" w:hAnsi="Times New Roman" w:cs="Times New Roman"/>
                <w:sz w:val="28"/>
                <w:szCs w:val="28"/>
                <w:lang w:val="ru-RU"/>
              </w:rPr>
              <w:t>ільний рівень</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2</w:t>
            </w:r>
          </w:p>
        </w:tc>
        <w:tc>
          <w:tcPr>
            <w:tcW w:w="6344" w:type="dxa"/>
            <w:shd w:val="clear" w:color="auto" w:fill="auto"/>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Б</w:t>
            </w:r>
            <w:proofErr w:type="gramEnd"/>
            <w:r w:rsidRPr="00080698">
              <w:rPr>
                <w:rFonts w:ascii="Times New Roman" w:eastAsia="Calibri" w:hAnsi="Times New Roman" w:cs="Times New Roman"/>
                <w:sz w:val="28"/>
                <w:szCs w:val="28"/>
                <w:lang w:val="ru-RU"/>
              </w:rPr>
              <w:t>іологія і екологія</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3</w:t>
            </w:r>
          </w:p>
        </w:tc>
        <w:tc>
          <w:tcPr>
            <w:tcW w:w="6344" w:type="dxa"/>
            <w:shd w:val="clear" w:color="auto" w:fill="auto"/>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Всесвітня історія</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4</w:t>
            </w:r>
          </w:p>
        </w:tc>
        <w:tc>
          <w:tcPr>
            <w:tcW w:w="6344" w:type="dxa"/>
            <w:shd w:val="clear" w:color="auto" w:fill="auto"/>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Географія</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5</w:t>
            </w:r>
          </w:p>
        </w:tc>
        <w:tc>
          <w:tcPr>
            <w:tcW w:w="6344"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 xml:space="preserve"> Громадянська освіта (інтегрований курс)</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6</w:t>
            </w:r>
          </w:p>
        </w:tc>
        <w:tc>
          <w:tcPr>
            <w:tcW w:w="6344" w:type="dxa"/>
            <w:shd w:val="clear" w:color="auto" w:fill="auto"/>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val="ru-RU"/>
              </w:rPr>
            </w:pPr>
            <w:r w:rsidRPr="00080698">
              <w:rPr>
                <w:rFonts w:ascii="Times New Roman" w:eastAsia="Calibri" w:hAnsi="Times New Roman" w:cs="Times New Roman"/>
                <w:sz w:val="28"/>
                <w:szCs w:val="28"/>
                <w:lang w:val="ru-RU"/>
              </w:rPr>
              <w:t>Зарубіжна література</w:t>
            </w:r>
          </w:p>
        </w:tc>
        <w:tc>
          <w:tcPr>
            <w:tcW w:w="2650" w:type="dxa"/>
            <w:shd w:val="clear" w:color="auto" w:fill="auto"/>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7</w:t>
            </w:r>
          </w:p>
        </w:tc>
        <w:tc>
          <w:tcPr>
            <w:tcW w:w="6344" w:type="dxa"/>
            <w:shd w:val="clear" w:color="auto" w:fill="auto"/>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Захист</w:t>
            </w:r>
            <w:proofErr w:type="gramStart"/>
            <w:r w:rsidRPr="00080698">
              <w:rPr>
                <w:rFonts w:ascii="Times New Roman" w:eastAsia="Calibri" w:hAnsi="Times New Roman" w:cs="Times New Roman"/>
                <w:sz w:val="28"/>
                <w:szCs w:val="28"/>
                <w:lang w:val="ru-RU"/>
              </w:rPr>
              <w:t xml:space="preserve"> В</w:t>
            </w:r>
            <w:proofErr w:type="gramEnd"/>
            <w:r w:rsidRPr="00080698">
              <w:rPr>
                <w:rFonts w:ascii="Times New Roman" w:eastAsia="Calibri" w:hAnsi="Times New Roman" w:cs="Times New Roman"/>
                <w:sz w:val="28"/>
                <w:szCs w:val="28"/>
                <w:lang w:val="ru-RU"/>
              </w:rPr>
              <w:t>ітчизни</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8</w:t>
            </w:r>
          </w:p>
        </w:tc>
        <w:tc>
          <w:tcPr>
            <w:tcW w:w="6344"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Times New Roman" w:hAnsi="Times New Roman" w:cs="Times New Roman"/>
                <w:sz w:val="28"/>
                <w:szCs w:val="28"/>
                <w:lang w:val="ru-RU"/>
              </w:rPr>
              <w:t xml:space="preserve">Інформатика </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9</w:t>
            </w:r>
          </w:p>
        </w:tc>
        <w:tc>
          <w:tcPr>
            <w:tcW w:w="6344" w:type="dxa"/>
            <w:shd w:val="clear" w:color="auto" w:fill="DBE5F1"/>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Історія України</w:t>
            </w:r>
          </w:p>
        </w:tc>
        <w:tc>
          <w:tcPr>
            <w:tcW w:w="2650" w:type="dxa"/>
            <w:shd w:val="clear" w:color="auto" w:fill="DBE5F1"/>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Проф</w:t>
            </w:r>
            <w:proofErr w:type="gramEnd"/>
            <w:r w:rsidRPr="00080698">
              <w:rPr>
                <w:rFonts w:ascii="Times New Roman" w:eastAsia="Calibri" w:hAnsi="Times New Roman" w:cs="Times New Roman"/>
                <w:sz w:val="28"/>
                <w:szCs w:val="28"/>
                <w:lang w:val="ru-RU"/>
              </w:rPr>
              <w:t>ільний рівень</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10</w:t>
            </w:r>
          </w:p>
        </w:tc>
        <w:tc>
          <w:tcPr>
            <w:tcW w:w="6344" w:type="dxa"/>
            <w:shd w:val="clear" w:color="auto" w:fill="auto"/>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Математика (алгебра і початки аналізу та геометрія)</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11</w:t>
            </w:r>
          </w:p>
        </w:tc>
        <w:tc>
          <w:tcPr>
            <w:tcW w:w="6344" w:type="dxa"/>
            <w:shd w:val="clear" w:color="auto" w:fill="auto"/>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 xml:space="preserve">Технології </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12</w:t>
            </w:r>
          </w:p>
        </w:tc>
        <w:tc>
          <w:tcPr>
            <w:tcW w:w="6344" w:type="dxa"/>
            <w:shd w:val="clear" w:color="auto" w:fill="auto"/>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val="ru-RU"/>
              </w:rPr>
            </w:pPr>
            <w:r w:rsidRPr="00080698">
              <w:rPr>
                <w:rFonts w:ascii="Times New Roman" w:eastAsia="Calibri" w:hAnsi="Times New Roman" w:cs="Times New Roman"/>
                <w:sz w:val="28"/>
                <w:szCs w:val="28"/>
                <w:lang w:val="ru-RU"/>
              </w:rPr>
              <w:t>Українська література</w:t>
            </w:r>
          </w:p>
        </w:tc>
        <w:tc>
          <w:tcPr>
            <w:tcW w:w="2650" w:type="dxa"/>
            <w:shd w:val="clear" w:color="auto" w:fill="auto"/>
          </w:tcPr>
          <w:p w:rsidR="00080698" w:rsidRPr="00080698" w:rsidRDefault="00080698" w:rsidP="00080698">
            <w:pPr>
              <w:spacing w:after="0" w:line="240" w:lineRule="auto"/>
              <w:contextualSpacing/>
              <w:jc w:val="both"/>
              <w:rPr>
                <w:rFonts w:ascii="Times New Roman" w:eastAsia="Times New Roman"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13</w:t>
            </w:r>
          </w:p>
        </w:tc>
        <w:tc>
          <w:tcPr>
            <w:tcW w:w="6344" w:type="dxa"/>
            <w:shd w:val="clear" w:color="auto" w:fill="auto"/>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 xml:space="preserve">Фізика і астрономія (авторський колектив </w:t>
            </w:r>
            <w:proofErr w:type="gramStart"/>
            <w:r w:rsidRPr="00080698">
              <w:rPr>
                <w:rFonts w:ascii="Times New Roman" w:eastAsia="Calibri" w:hAnsi="Times New Roman" w:cs="Times New Roman"/>
                <w:sz w:val="28"/>
                <w:szCs w:val="28"/>
                <w:lang w:val="ru-RU"/>
              </w:rPr>
              <w:t>п</w:t>
            </w:r>
            <w:proofErr w:type="gramEnd"/>
            <w:r w:rsidRPr="00080698">
              <w:rPr>
                <w:rFonts w:ascii="Times New Roman" w:eastAsia="Calibri" w:hAnsi="Times New Roman" w:cs="Times New Roman"/>
                <w:sz w:val="28"/>
                <w:szCs w:val="28"/>
                <w:lang w:val="ru-RU"/>
              </w:rPr>
              <w:t>ід керівництвом Ляшенка О. І.)</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14</w:t>
            </w:r>
          </w:p>
        </w:tc>
        <w:tc>
          <w:tcPr>
            <w:tcW w:w="6344" w:type="dxa"/>
            <w:shd w:val="clear" w:color="auto" w:fill="auto"/>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Фізична культура</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15</w:t>
            </w:r>
          </w:p>
        </w:tc>
        <w:tc>
          <w:tcPr>
            <w:tcW w:w="6344" w:type="dxa"/>
            <w:shd w:val="clear" w:color="auto" w:fill="auto"/>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Хімія</w:t>
            </w:r>
          </w:p>
        </w:tc>
        <w:tc>
          <w:tcPr>
            <w:tcW w:w="2650"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r w:rsidR="00080698" w:rsidRPr="00080698" w:rsidTr="00733BF1">
        <w:tc>
          <w:tcPr>
            <w:tcW w:w="861" w:type="dxa"/>
            <w:shd w:val="clear" w:color="auto" w:fill="auto"/>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16</w:t>
            </w:r>
          </w:p>
        </w:tc>
        <w:tc>
          <w:tcPr>
            <w:tcW w:w="6344" w:type="dxa"/>
            <w:shd w:val="clear" w:color="auto" w:fill="auto"/>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r w:rsidRPr="00080698">
              <w:rPr>
                <w:rFonts w:ascii="Times New Roman" w:eastAsia="Calibri" w:hAnsi="Times New Roman" w:cs="Times New Roman"/>
                <w:sz w:val="28"/>
                <w:szCs w:val="28"/>
                <w:lang w:val="ru-RU"/>
              </w:rPr>
              <w:t xml:space="preserve">Іноземні мови ( </w:t>
            </w:r>
            <w:proofErr w:type="gramStart"/>
            <w:r w:rsidRPr="00080698">
              <w:rPr>
                <w:rFonts w:ascii="Times New Roman" w:eastAsia="Calibri" w:hAnsi="Times New Roman" w:cs="Times New Roman"/>
                <w:sz w:val="28"/>
                <w:szCs w:val="28"/>
                <w:lang w:val="ru-RU"/>
              </w:rPr>
              <w:t>англ</w:t>
            </w:r>
            <w:proofErr w:type="gramEnd"/>
            <w:r w:rsidRPr="00080698">
              <w:rPr>
                <w:rFonts w:ascii="Times New Roman" w:eastAsia="Calibri" w:hAnsi="Times New Roman" w:cs="Times New Roman"/>
                <w:sz w:val="28"/>
                <w:szCs w:val="28"/>
                <w:lang w:val="ru-RU"/>
              </w:rPr>
              <w:t>ійська мова)</w:t>
            </w:r>
          </w:p>
        </w:tc>
        <w:tc>
          <w:tcPr>
            <w:tcW w:w="2650" w:type="dxa"/>
            <w:shd w:val="clear" w:color="auto" w:fill="auto"/>
            <w:vAlign w:val="center"/>
          </w:tcPr>
          <w:p w:rsidR="00080698" w:rsidRPr="00080698" w:rsidRDefault="00080698" w:rsidP="00080698">
            <w:pPr>
              <w:spacing w:after="0" w:line="240" w:lineRule="auto"/>
              <w:contextualSpacing/>
              <w:jc w:val="both"/>
              <w:rPr>
                <w:rFonts w:ascii="Times New Roman" w:eastAsia="Calibri" w:hAnsi="Times New Roman" w:cs="Times New Roman"/>
                <w:sz w:val="28"/>
                <w:szCs w:val="28"/>
                <w:lang w:val="ru-RU"/>
              </w:rPr>
            </w:pPr>
            <w:proofErr w:type="gramStart"/>
            <w:r w:rsidRPr="00080698">
              <w:rPr>
                <w:rFonts w:ascii="Times New Roman" w:eastAsia="Calibri" w:hAnsi="Times New Roman" w:cs="Times New Roman"/>
                <w:sz w:val="28"/>
                <w:szCs w:val="28"/>
                <w:lang w:val="ru-RU"/>
              </w:rPr>
              <w:t>Р</w:t>
            </w:r>
            <w:proofErr w:type="gramEnd"/>
            <w:r w:rsidRPr="00080698">
              <w:rPr>
                <w:rFonts w:ascii="Times New Roman" w:eastAsia="Calibri" w:hAnsi="Times New Roman" w:cs="Times New Roman"/>
                <w:sz w:val="28"/>
                <w:szCs w:val="28"/>
                <w:lang w:val="ru-RU"/>
              </w:rPr>
              <w:t>івень стандарту</w:t>
            </w:r>
          </w:p>
        </w:tc>
      </w:tr>
    </w:tbl>
    <w:p w:rsidR="00080698" w:rsidRPr="00080698" w:rsidRDefault="00080698" w:rsidP="00080698">
      <w:pPr>
        <w:spacing w:after="0" w:line="240" w:lineRule="auto"/>
        <w:contextualSpacing/>
        <w:jc w:val="both"/>
        <w:rPr>
          <w:rFonts w:ascii="Times New Roman" w:eastAsia="Calibri" w:hAnsi="Times New Roman" w:cs="Times New Roman"/>
          <w:sz w:val="28"/>
          <w:szCs w:val="28"/>
          <w:lang w:eastAsia="ru-RU"/>
        </w:rPr>
      </w:pPr>
    </w:p>
    <w:p w:rsidR="00733BF1" w:rsidRDefault="00733BF1"/>
    <w:sectPr w:rsidR="00733BF1" w:rsidSect="00733BF1">
      <w:pgSz w:w="11906" w:h="16838"/>
      <w:pgMar w:top="964" w:right="567" w:bottom="39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roxima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7C"/>
    <w:multiLevelType w:val="hybridMultilevel"/>
    <w:tmpl w:val="85E87F46"/>
    <w:lvl w:ilvl="0" w:tplc="ADA8A3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83D5D"/>
    <w:multiLevelType w:val="hybridMultilevel"/>
    <w:tmpl w:val="A8183250"/>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62D3F"/>
    <w:multiLevelType w:val="hybridMultilevel"/>
    <w:tmpl w:val="120223FE"/>
    <w:lvl w:ilvl="0" w:tplc="A6523EA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97ECA"/>
    <w:multiLevelType w:val="hybridMultilevel"/>
    <w:tmpl w:val="9E9EA106"/>
    <w:lvl w:ilvl="0" w:tplc="ADA8A3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600B4"/>
    <w:multiLevelType w:val="hybridMultilevel"/>
    <w:tmpl w:val="6E3EDEF2"/>
    <w:lvl w:ilvl="0" w:tplc="DAF68B6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43C0672F"/>
    <w:multiLevelType w:val="hybridMultilevel"/>
    <w:tmpl w:val="52588636"/>
    <w:lvl w:ilvl="0" w:tplc="E19E307C">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F8A7203"/>
    <w:multiLevelType w:val="hybridMultilevel"/>
    <w:tmpl w:val="BAA6FA0C"/>
    <w:lvl w:ilvl="0" w:tplc="ACACDCF8">
      <w:start w:val="9"/>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F9A46AC"/>
    <w:multiLevelType w:val="hybridMultilevel"/>
    <w:tmpl w:val="12A00A02"/>
    <w:lvl w:ilvl="0" w:tplc="ADA8A3DC">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C7D158C"/>
    <w:multiLevelType w:val="hybridMultilevel"/>
    <w:tmpl w:val="1F2C3F48"/>
    <w:lvl w:ilvl="0" w:tplc="DAF68B6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3"/>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FC"/>
    <w:rsid w:val="00080698"/>
    <w:rsid w:val="001460DE"/>
    <w:rsid w:val="0028565F"/>
    <w:rsid w:val="004552FC"/>
    <w:rsid w:val="005D00B7"/>
    <w:rsid w:val="00733BF1"/>
    <w:rsid w:val="00A15899"/>
    <w:rsid w:val="00DB29A1"/>
    <w:rsid w:val="00FD0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0698"/>
    <w:pPr>
      <w:keepNext/>
      <w:keepLines/>
      <w:spacing w:before="240" w:after="0"/>
      <w:outlineLvl w:val="0"/>
    </w:pPr>
    <w:rPr>
      <w:rFonts w:ascii="Cambria" w:eastAsia="Times New Roman" w:hAnsi="Cambria" w:cs="Times New Roman"/>
      <w:color w:val="365F91"/>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698"/>
    <w:rPr>
      <w:rFonts w:ascii="Cambria" w:eastAsia="Times New Roman" w:hAnsi="Cambria" w:cs="Times New Roman"/>
      <w:color w:val="365F91"/>
      <w:sz w:val="32"/>
      <w:szCs w:val="32"/>
      <w:lang w:val="ru-RU" w:eastAsia="ru-RU"/>
    </w:rPr>
  </w:style>
  <w:style w:type="numbering" w:customStyle="1" w:styleId="11">
    <w:name w:val="Нет списка1"/>
    <w:next w:val="a2"/>
    <w:uiPriority w:val="99"/>
    <w:semiHidden/>
    <w:unhideWhenUsed/>
    <w:rsid w:val="00080698"/>
  </w:style>
  <w:style w:type="paragraph" w:customStyle="1" w:styleId="a3">
    <w:name w:val="Абзац списку"/>
    <w:basedOn w:val="a"/>
    <w:uiPriority w:val="34"/>
    <w:qFormat/>
    <w:rsid w:val="00080698"/>
    <w:pPr>
      <w:ind w:left="720"/>
      <w:contextualSpacing/>
    </w:pPr>
    <w:rPr>
      <w:rFonts w:ascii="Calibri" w:eastAsia="Calibri" w:hAnsi="Calibri" w:cs="Times New Roman"/>
    </w:rPr>
  </w:style>
  <w:style w:type="paragraph" w:customStyle="1" w:styleId="a4">
    <w:name w:val="Без інтервалів"/>
    <w:uiPriority w:val="1"/>
    <w:qFormat/>
    <w:rsid w:val="00080698"/>
    <w:pPr>
      <w:spacing w:after="0" w:line="240" w:lineRule="auto"/>
    </w:pPr>
    <w:rPr>
      <w:rFonts w:ascii="Calibri" w:eastAsia="Times New Roman" w:hAnsi="Calibri" w:cs="Times New Roman"/>
      <w:lang w:val="ru-RU" w:eastAsia="ru-RU"/>
    </w:rPr>
  </w:style>
  <w:style w:type="table" w:styleId="a5">
    <w:name w:val="Table Grid"/>
    <w:basedOn w:val="a1"/>
    <w:uiPriority w:val="59"/>
    <w:rsid w:val="0008069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59"/>
    <w:rsid w:val="0008069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uiPriority w:val="22"/>
    <w:qFormat/>
    <w:rsid w:val="00080698"/>
    <w:rPr>
      <w:b/>
      <w:bCs/>
    </w:rPr>
  </w:style>
  <w:style w:type="paragraph" w:styleId="a7">
    <w:name w:val="Balloon Text"/>
    <w:basedOn w:val="a"/>
    <w:link w:val="a8"/>
    <w:uiPriority w:val="99"/>
    <w:semiHidden/>
    <w:unhideWhenUsed/>
    <w:rsid w:val="00080698"/>
    <w:pPr>
      <w:spacing w:after="0" w:line="240" w:lineRule="auto"/>
    </w:pPr>
    <w:rPr>
      <w:rFonts w:ascii="Segoe UI" w:eastAsia="Times New Roman" w:hAnsi="Segoe UI" w:cs="Segoe UI"/>
      <w:sz w:val="18"/>
      <w:szCs w:val="18"/>
      <w:lang w:val="ru-RU" w:eastAsia="ru-RU"/>
    </w:rPr>
  </w:style>
  <w:style w:type="character" w:customStyle="1" w:styleId="a8">
    <w:name w:val="Текст выноски Знак"/>
    <w:basedOn w:val="a0"/>
    <w:link w:val="a7"/>
    <w:uiPriority w:val="99"/>
    <w:semiHidden/>
    <w:rsid w:val="00080698"/>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0698"/>
    <w:pPr>
      <w:keepNext/>
      <w:keepLines/>
      <w:spacing w:before="240" w:after="0"/>
      <w:outlineLvl w:val="0"/>
    </w:pPr>
    <w:rPr>
      <w:rFonts w:ascii="Cambria" w:eastAsia="Times New Roman" w:hAnsi="Cambria" w:cs="Times New Roman"/>
      <w:color w:val="365F91"/>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698"/>
    <w:rPr>
      <w:rFonts w:ascii="Cambria" w:eastAsia="Times New Roman" w:hAnsi="Cambria" w:cs="Times New Roman"/>
      <w:color w:val="365F91"/>
      <w:sz w:val="32"/>
      <w:szCs w:val="32"/>
      <w:lang w:val="ru-RU" w:eastAsia="ru-RU"/>
    </w:rPr>
  </w:style>
  <w:style w:type="numbering" w:customStyle="1" w:styleId="11">
    <w:name w:val="Нет списка1"/>
    <w:next w:val="a2"/>
    <w:uiPriority w:val="99"/>
    <w:semiHidden/>
    <w:unhideWhenUsed/>
    <w:rsid w:val="00080698"/>
  </w:style>
  <w:style w:type="paragraph" w:customStyle="1" w:styleId="a3">
    <w:name w:val="Абзац списку"/>
    <w:basedOn w:val="a"/>
    <w:uiPriority w:val="34"/>
    <w:qFormat/>
    <w:rsid w:val="00080698"/>
    <w:pPr>
      <w:ind w:left="720"/>
      <w:contextualSpacing/>
    </w:pPr>
    <w:rPr>
      <w:rFonts w:ascii="Calibri" w:eastAsia="Calibri" w:hAnsi="Calibri" w:cs="Times New Roman"/>
    </w:rPr>
  </w:style>
  <w:style w:type="paragraph" w:customStyle="1" w:styleId="a4">
    <w:name w:val="Без інтервалів"/>
    <w:uiPriority w:val="1"/>
    <w:qFormat/>
    <w:rsid w:val="00080698"/>
    <w:pPr>
      <w:spacing w:after="0" w:line="240" w:lineRule="auto"/>
    </w:pPr>
    <w:rPr>
      <w:rFonts w:ascii="Calibri" w:eastAsia="Times New Roman" w:hAnsi="Calibri" w:cs="Times New Roman"/>
      <w:lang w:val="ru-RU" w:eastAsia="ru-RU"/>
    </w:rPr>
  </w:style>
  <w:style w:type="table" w:styleId="a5">
    <w:name w:val="Table Grid"/>
    <w:basedOn w:val="a1"/>
    <w:uiPriority w:val="59"/>
    <w:rsid w:val="0008069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59"/>
    <w:rsid w:val="0008069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uiPriority w:val="22"/>
    <w:qFormat/>
    <w:rsid w:val="00080698"/>
    <w:rPr>
      <w:b/>
      <w:bCs/>
    </w:rPr>
  </w:style>
  <w:style w:type="paragraph" w:styleId="a7">
    <w:name w:val="Balloon Text"/>
    <w:basedOn w:val="a"/>
    <w:link w:val="a8"/>
    <w:uiPriority w:val="99"/>
    <w:semiHidden/>
    <w:unhideWhenUsed/>
    <w:rsid w:val="00080698"/>
    <w:pPr>
      <w:spacing w:after="0" w:line="240" w:lineRule="auto"/>
    </w:pPr>
    <w:rPr>
      <w:rFonts w:ascii="Segoe UI" w:eastAsia="Times New Roman" w:hAnsi="Segoe UI" w:cs="Segoe UI"/>
      <w:sz w:val="18"/>
      <w:szCs w:val="18"/>
      <w:lang w:val="ru-RU" w:eastAsia="ru-RU"/>
    </w:rPr>
  </w:style>
  <w:style w:type="character" w:customStyle="1" w:styleId="a8">
    <w:name w:val="Текст выноски Знак"/>
    <w:basedOn w:val="a0"/>
    <w:link w:val="a7"/>
    <w:uiPriority w:val="99"/>
    <w:semiHidden/>
    <w:rsid w:val="0008069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school2.org.ua/osoba" TargetMode="External"/><Relationship Id="rId3" Type="http://schemas.microsoft.com/office/2007/relationships/stylesWithEffects" Target="stylesWithEffects.xml"/><Relationship Id="rId7" Type="http://schemas.openxmlformats.org/officeDocument/2006/relationships/hyperlink" Target="http://lvschool2.org.ua/tr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6327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vschool2.org.ua/proek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33</Pages>
  <Words>52235</Words>
  <Characters>29774</Characters>
  <Application>Microsoft Office Word</Application>
  <DocSecurity>0</DocSecurity>
  <Lines>248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2023-10-12T12:49:00Z</cp:lastPrinted>
  <dcterms:created xsi:type="dcterms:W3CDTF">2023-10-12T11:33:00Z</dcterms:created>
  <dcterms:modified xsi:type="dcterms:W3CDTF">2023-10-12T12:52:00Z</dcterms:modified>
</cp:coreProperties>
</file>